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2F142" w14:textId="02DACE98" w:rsidR="004D0DBB" w:rsidRDefault="00F57647" w:rsidP="00F57647">
      <w:pPr>
        <w:pStyle w:val="berschrift1"/>
      </w:pPr>
      <w:r>
        <w:t xml:space="preserve">Projekt Lebenslied: </w:t>
      </w:r>
      <w:r w:rsidR="007B6A32">
        <w:t xml:space="preserve">Der </w:t>
      </w:r>
      <w:r>
        <w:t>Glaube der Kinder</w:t>
      </w:r>
    </w:p>
    <w:p w14:paraId="50475860" w14:textId="78BE628A" w:rsidR="00F57647" w:rsidRDefault="00F57647" w:rsidP="00F57647">
      <w:r>
        <w:t>Von Detlef Bendig</w:t>
      </w:r>
    </w:p>
    <w:p w14:paraId="53D3A06D" w14:textId="77777777" w:rsidR="00F57647" w:rsidRPr="00F57647" w:rsidRDefault="00F57647" w:rsidP="00F57647"/>
    <w:p w14:paraId="4FDE720B" w14:textId="42CD1264" w:rsidR="00F57647" w:rsidRDefault="00F57647" w:rsidP="00F57647">
      <w:pPr>
        <w:pStyle w:val="berschrift2"/>
      </w:pPr>
      <w:r>
        <w:t>Einleitung:</w:t>
      </w:r>
    </w:p>
    <w:p w14:paraId="16868C9D" w14:textId="5A45D154" w:rsidR="00F57647" w:rsidRDefault="00F57647" w:rsidP="00F57647">
      <w:r>
        <w:t xml:space="preserve">Kannst Du Dich noch an Deine Zeit als Kind in der Gemeinde erinnern? </w:t>
      </w:r>
      <w:r w:rsidR="001E3E35">
        <w:t>(I</w:t>
      </w:r>
      <w:r w:rsidR="006628CE">
        <w:t>n der Kirche</w:t>
      </w:r>
      <w:r w:rsidR="001E3E35">
        <w:t xml:space="preserve"> oder in Veranstaltungen mit Erwachsenen?) </w:t>
      </w:r>
      <w:r>
        <w:t>Wie war das damals?</w:t>
      </w:r>
    </w:p>
    <w:p w14:paraId="74262A1E" w14:textId="5049DDE2" w:rsidR="00F57647" w:rsidRDefault="00F57647" w:rsidP="00F57647">
      <w:r>
        <w:t xml:space="preserve">Ich habe </w:t>
      </w:r>
      <w:r w:rsidR="00B31629">
        <w:t xml:space="preserve">aus meiner Kindheit noch </w:t>
      </w:r>
      <w:r>
        <w:t>einige Bilder in Erinnerung: es gab eine Kindersabbatschule</w:t>
      </w:r>
      <w:r w:rsidR="00B31629">
        <w:t xml:space="preserve"> für alle Altersgruppen</w:t>
      </w:r>
      <w:r w:rsidR="00D94FAD">
        <w:t xml:space="preserve"> gemeinsam</w:t>
      </w:r>
      <w:r>
        <w:t xml:space="preserve">, bei der </w:t>
      </w:r>
      <w:r w:rsidR="001E3E35">
        <w:t>wir</w:t>
      </w:r>
      <w:r>
        <w:t xml:space="preserve"> eine Geschichte aus der Bibel </w:t>
      </w:r>
      <w:r w:rsidR="001E3E35">
        <w:t>hören mussten</w:t>
      </w:r>
      <w:r w:rsidR="00B31629">
        <w:t xml:space="preserve">. </w:t>
      </w:r>
      <w:r w:rsidR="00D94FAD">
        <w:t xml:space="preserve">Ich </w:t>
      </w:r>
      <w:r w:rsidR="001E3E35">
        <w:t>kann mich noch an die gewellten</w:t>
      </w:r>
      <w:r w:rsidR="00B31629">
        <w:t xml:space="preserve"> Flanellbilder </w:t>
      </w:r>
      <w:r w:rsidR="001E3E35">
        <w:t>erinnern</w:t>
      </w:r>
      <w:r w:rsidR="00B31629">
        <w:t xml:space="preserve">, die immer wieder runtergefallen sind. </w:t>
      </w:r>
      <w:r w:rsidR="00C7420C">
        <w:t>Und a</w:t>
      </w:r>
      <w:r w:rsidR="001E3E35">
        <w:t>m Ende</w:t>
      </w:r>
      <w:r w:rsidR="00B31629">
        <w:t xml:space="preserve"> mussten</w:t>
      </w:r>
      <w:r>
        <w:t xml:space="preserve"> wi</w:t>
      </w:r>
      <w:r w:rsidR="00B31629">
        <w:t xml:space="preserve">r </w:t>
      </w:r>
      <w:r w:rsidR="001E3E35">
        <w:t xml:space="preserve">immer </w:t>
      </w:r>
      <w:proofErr w:type="gramStart"/>
      <w:r w:rsidR="00D94FAD">
        <w:t xml:space="preserve">einen schwierigen </w:t>
      </w:r>
      <w:r w:rsidR="00B31629">
        <w:t>Mer</w:t>
      </w:r>
      <w:r w:rsidR="00C7420C">
        <w:t>kvers</w:t>
      </w:r>
      <w:proofErr w:type="gramEnd"/>
      <w:r w:rsidR="00C7420C">
        <w:t xml:space="preserve"> lernen, den ich</w:t>
      </w:r>
      <w:r w:rsidR="00B31629">
        <w:t xml:space="preserve"> meist</w:t>
      </w:r>
      <w:r>
        <w:t xml:space="preserve"> </w:t>
      </w:r>
      <w:r w:rsidR="00B31629">
        <w:t>schon am nächsten Tag</w:t>
      </w:r>
      <w:r>
        <w:t xml:space="preserve"> </w:t>
      </w:r>
      <w:r w:rsidR="00B31629">
        <w:t>vergessen hatte</w:t>
      </w:r>
      <w:r>
        <w:t xml:space="preserve">. </w:t>
      </w:r>
      <w:r w:rsidR="001E3E35">
        <w:t>Dann kam die</w:t>
      </w:r>
      <w:r w:rsidR="00B31629">
        <w:t xml:space="preserve"> Predigtstunde </w:t>
      </w:r>
      <w:r w:rsidR="001E3E35">
        <w:t>bei den</w:t>
      </w:r>
      <w:r>
        <w:t xml:space="preserve"> Erwachsenen</w:t>
      </w:r>
      <w:r w:rsidR="00B31629">
        <w:t xml:space="preserve"> wo alle Kinder stillsitzen mussten. Das</w:t>
      </w:r>
      <w:r w:rsidR="001E3E35">
        <w:t xml:space="preserve"> war sehr </w:t>
      </w:r>
      <w:r>
        <w:t xml:space="preserve">langweilig </w:t>
      </w:r>
      <w:r w:rsidR="008619AF">
        <w:t>und jedes Mal eine Erlösung,</w:t>
      </w:r>
      <w:r w:rsidR="00C7420C">
        <w:t xml:space="preserve"> wenn es endlich vorbei</w:t>
      </w:r>
      <w:r w:rsidR="008619AF">
        <w:t xml:space="preserve"> war.</w:t>
      </w:r>
    </w:p>
    <w:p w14:paraId="42B22AB5" w14:textId="66D9B47E" w:rsidR="00FD1211" w:rsidRDefault="00D50C4B" w:rsidP="00F57647">
      <w:r>
        <w:t xml:space="preserve">Zum Glück </w:t>
      </w:r>
      <w:r w:rsidR="008619AF">
        <w:t>ist das heute anders</w:t>
      </w:r>
      <w:r>
        <w:t>.</w:t>
      </w:r>
      <w:r w:rsidR="00B31629">
        <w:t xml:space="preserve"> </w:t>
      </w:r>
      <w:r w:rsidR="008619AF">
        <w:t>Inzwischen</w:t>
      </w:r>
      <w:r w:rsidR="00B31629">
        <w:t xml:space="preserve"> gibt es </w:t>
      </w:r>
      <w:r w:rsidR="008619AF">
        <w:t xml:space="preserve">altersspezifische </w:t>
      </w:r>
      <w:r w:rsidR="00B31629">
        <w:t>interaktive Kindergottesd</w:t>
      </w:r>
      <w:r w:rsidR="008619AF">
        <w:t>ienste</w:t>
      </w:r>
      <w:r w:rsidR="00B31629">
        <w:t xml:space="preserve">. </w:t>
      </w:r>
      <w:r w:rsidR="008619AF">
        <w:t>Da werden</w:t>
      </w:r>
      <w:r w:rsidR="00B31629">
        <w:t xml:space="preserve"> Inhalte spielerisch</w:t>
      </w:r>
      <w:r w:rsidR="00EC61F0">
        <w:t xml:space="preserve"> und altersgemäß</w:t>
      </w:r>
      <w:r w:rsidR="008619AF">
        <w:t xml:space="preserve"> vermittelt</w:t>
      </w:r>
      <w:r w:rsidR="00EC61F0">
        <w:t xml:space="preserve">. </w:t>
      </w:r>
      <w:r w:rsidR="008619AF">
        <w:t xml:space="preserve">Die Texte von </w:t>
      </w:r>
      <w:r w:rsidR="00457416">
        <w:t>Kinderlieder</w:t>
      </w:r>
      <w:r w:rsidR="008619AF">
        <w:t>n</w:t>
      </w:r>
      <w:r w:rsidR="00457416">
        <w:t xml:space="preserve"> sind verständlich und beim Singen darf man sich auch bewegen. In vielen Gem</w:t>
      </w:r>
      <w:r w:rsidR="00D94FAD">
        <w:t xml:space="preserve">einden gibt es </w:t>
      </w:r>
      <w:r w:rsidR="008619AF">
        <w:t>vor der Predigt</w:t>
      </w:r>
      <w:r w:rsidR="00D94FAD">
        <w:t xml:space="preserve"> </w:t>
      </w:r>
      <w:r w:rsidR="00457416">
        <w:t>einen Kindermoment</w:t>
      </w:r>
      <w:r w:rsidR="008619AF">
        <w:t xml:space="preserve"> und manche Predigten sind so anschaulich, dass sie sogar von Kindern verstanden werden. Selbst </w:t>
      </w:r>
      <w:r w:rsidR="00457416">
        <w:t xml:space="preserve">wenn Kinder während der Predigt </w:t>
      </w:r>
      <w:r w:rsidR="007736AE">
        <w:t>mal zu hören sind oder vielleicht sogar rumlaufen, dann erntet das heute eher wohlwollende Reaktionen als Disziplinarmaßnahmen.</w:t>
      </w:r>
    </w:p>
    <w:p w14:paraId="2DED696A" w14:textId="77777777" w:rsidR="007736AE" w:rsidRDefault="007736AE" w:rsidP="00F57647"/>
    <w:p w14:paraId="660B5D3E" w14:textId="7A58DB79" w:rsidR="007736AE" w:rsidRDefault="007736AE" w:rsidP="00F57647">
      <w:r>
        <w:t>Frage an die Gemeinde: Wie hast Du das erlebt?</w:t>
      </w:r>
      <w:r w:rsidR="00776E3E">
        <w:t xml:space="preserve"> (Ein oder zwei Antworten aus der Gemeinde) </w:t>
      </w:r>
    </w:p>
    <w:p w14:paraId="018D0042" w14:textId="77777777" w:rsidR="00D94FAD" w:rsidRDefault="00D94FAD" w:rsidP="00F57647"/>
    <w:p w14:paraId="194F93DC" w14:textId="343F3F31" w:rsidR="00D94FAD" w:rsidRDefault="00D94FAD" w:rsidP="00F57647">
      <w:r>
        <w:t>Vielleicht ist die Veränderung dadurch gekommen, weil</w:t>
      </w:r>
      <w:r w:rsidR="00C15514">
        <w:t xml:space="preserve"> </w:t>
      </w:r>
      <w:r>
        <w:t xml:space="preserve">viele </w:t>
      </w:r>
      <w:r w:rsidR="00D47180">
        <w:t xml:space="preserve">unserer </w:t>
      </w:r>
      <w:r>
        <w:t xml:space="preserve">Kinder </w:t>
      </w:r>
      <w:r w:rsidR="00D47180">
        <w:t xml:space="preserve">nicht </w:t>
      </w:r>
      <w:r>
        <w:t xml:space="preserve">den Weg in die Gemeinde gefunden haben. Irgendwann </w:t>
      </w:r>
      <w:r w:rsidR="000304C3">
        <w:t>kam die Erkenntnis</w:t>
      </w:r>
      <w:r>
        <w:t xml:space="preserve">: </w:t>
      </w:r>
      <w:r w:rsidRPr="00D94FAD">
        <w:rPr>
          <w:i/>
        </w:rPr>
        <w:t>Kinder sind die Zukunft der Gemeinde.</w:t>
      </w:r>
      <w:r>
        <w:rPr>
          <w:i/>
        </w:rPr>
        <w:t xml:space="preserve"> </w:t>
      </w:r>
      <w:r>
        <w:t xml:space="preserve">D.h., ohne Kinder hat unsere Gemeinde keine Zukunft. Dabei trifft dieser Satz nur eine Teilwahrheit, denn Kinder sind nicht nur unsere Zukunft, sondern auch unsere Gegenwart. Ohne Kinder wäre unsere Gemeinde sehr arm. </w:t>
      </w:r>
      <w:r w:rsidR="00C15514">
        <w:t xml:space="preserve">Möchtest Du zu einer </w:t>
      </w:r>
      <w:r>
        <w:t xml:space="preserve">Gemeinde </w:t>
      </w:r>
      <w:r w:rsidR="00C15514">
        <w:t>ohne lachende Kinderaugen gehören?</w:t>
      </w:r>
      <w:r w:rsidR="002272D1">
        <w:t xml:space="preserve"> Ohne Eltern, die voller Liebe und Stolz ihre Neugeborenen in die Gemeinschaft ihrer Mitgeschwister bringen? </w:t>
      </w:r>
      <w:r w:rsidR="008E7451">
        <w:t>Ohne das gemeinsame, fürsorgliche Segensgebet der ganzen Gemeinde für diese Kleinen, deren Leben noch in ganzer Länge vor ihnen liegt?</w:t>
      </w:r>
    </w:p>
    <w:p w14:paraId="190004CB" w14:textId="77777777" w:rsidR="004B6FE6" w:rsidRDefault="004B6FE6" w:rsidP="00F57647"/>
    <w:p w14:paraId="30C18E22" w14:textId="72E380C2" w:rsidR="002959F7" w:rsidRDefault="002959F7" w:rsidP="002959F7">
      <w:pPr>
        <w:pStyle w:val="berschrift2"/>
      </w:pPr>
      <w:r>
        <w:t>Video: Die Welt mit Kinderaugen</w:t>
      </w:r>
    </w:p>
    <w:p w14:paraId="27974FF7" w14:textId="77777777" w:rsidR="002959F7" w:rsidRPr="002959F7" w:rsidRDefault="002959F7" w:rsidP="002959F7"/>
    <w:p w14:paraId="30C4A91A" w14:textId="43917668" w:rsidR="004B6FE6" w:rsidRDefault="00735E70" w:rsidP="00735E70">
      <w:pPr>
        <w:pStyle w:val="berschrift2"/>
      </w:pPr>
      <w:r>
        <w:t>Jesus</w:t>
      </w:r>
      <w:r w:rsidR="007B6A32">
        <w:t xml:space="preserve"> und seine Stellung zu Kindern</w:t>
      </w:r>
    </w:p>
    <w:p w14:paraId="088180D6" w14:textId="44E3980D" w:rsidR="009E42C0" w:rsidRDefault="00B83E41" w:rsidP="009E42C0">
      <w:r>
        <w:t>Als christliche Gemeinde muss</w:t>
      </w:r>
      <w:r w:rsidR="00874146">
        <w:t xml:space="preserve"> man die Frage stellen, wie </w:t>
      </w:r>
      <w:r w:rsidR="009E42C0">
        <w:t>Jesus</w:t>
      </w:r>
      <w:r w:rsidR="00874146">
        <w:t xml:space="preserve"> sich</w:t>
      </w:r>
      <w:r w:rsidR="009E42C0">
        <w:t xml:space="preserve"> </w:t>
      </w:r>
      <w:r w:rsidR="00874146">
        <w:t>zur</w:t>
      </w:r>
      <w:r w:rsidR="009E42C0">
        <w:t xml:space="preserve"> Bedeutung von Kindern </w:t>
      </w:r>
      <w:r w:rsidR="00874146">
        <w:t>in der</w:t>
      </w:r>
      <w:r w:rsidR="009E42C0">
        <w:t xml:space="preserve"> Gemeinde</w:t>
      </w:r>
      <w:r w:rsidR="00874146">
        <w:t xml:space="preserve"> positioniert hat</w:t>
      </w:r>
      <w:r w:rsidR="009E42C0">
        <w:t xml:space="preserve">? </w:t>
      </w:r>
      <w:r w:rsidR="00874146">
        <w:t>Wie würde er wohl die Aussage</w:t>
      </w:r>
      <w:r w:rsidR="009E42C0">
        <w:t xml:space="preserve"> </w:t>
      </w:r>
      <w:r w:rsidR="00874146">
        <w:t>kommentieren</w:t>
      </w:r>
      <w:r w:rsidR="009E42C0">
        <w:t xml:space="preserve">, dass Kinder die Zukunft der Gemeinde sind? </w:t>
      </w:r>
      <w:r w:rsidR="00874146">
        <w:t>Und wie denkt er über die Ansicht</w:t>
      </w:r>
      <w:r w:rsidR="009E42C0">
        <w:t xml:space="preserve">, dass sie bereits die Gegenwart der Gemeinde </w:t>
      </w:r>
      <w:r w:rsidR="00874146">
        <w:t>dar</w:t>
      </w:r>
      <w:r w:rsidR="009E42C0">
        <w:t>stellen?</w:t>
      </w:r>
    </w:p>
    <w:p w14:paraId="7B626821" w14:textId="674DFC1B" w:rsidR="009E42C0" w:rsidRDefault="009E42C0" w:rsidP="009E42C0">
      <w:r>
        <w:t>Tat</w:t>
      </w:r>
      <w:r w:rsidR="00874146">
        <w:t xml:space="preserve">sächlich berichtet das Neue Testament von einer bemerkenswerten </w:t>
      </w:r>
      <w:r>
        <w:t>Begegnung Jesu mit Kin</w:t>
      </w:r>
      <w:r w:rsidR="0026077B">
        <w:t>dern, die uns interessante Einsichten zu seiner Einstellung liefert</w:t>
      </w:r>
      <w:r>
        <w:t xml:space="preserve">. Sie wird uns von Markus </w:t>
      </w:r>
      <w:r w:rsidR="003A5D14">
        <w:t xml:space="preserve">(10,13-16) </w:t>
      </w:r>
      <w:r>
        <w:t>berichtet:</w:t>
      </w:r>
    </w:p>
    <w:p w14:paraId="20D8A139" w14:textId="2638961A" w:rsidR="003A5D14" w:rsidRPr="00C73CBD" w:rsidRDefault="00C94FC1" w:rsidP="003A5D14">
      <w:pPr>
        <w:pStyle w:val="berschrift3"/>
        <w:shd w:val="clear" w:color="auto" w:fill="FFFFFF"/>
        <w:spacing w:before="192" w:after="48" w:line="360" w:lineRule="atLeast"/>
        <w:ind w:left="708"/>
        <w:rPr>
          <w:rFonts w:asciiTheme="minorHAnsi" w:eastAsia="Times New Roman" w:hAnsiTheme="minorHAnsi"/>
          <w:b/>
          <w:color w:val="444444"/>
          <w:sz w:val="22"/>
          <w:szCs w:val="25"/>
          <w:lang w:eastAsia="de-DE"/>
        </w:rPr>
      </w:pPr>
      <w:hyperlink r:id="rId8" w:history="1">
        <w:r w:rsidR="003A5D14" w:rsidRPr="00C73CBD">
          <w:rPr>
            <w:rStyle w:val="Link"/>
            <w:rFonts w:asciiTheme="minorHAnsi" w:eastAsia="Times New Roman" w:hAnsiTheme="minorHAnsi"/>
            <w:b/>
            <w:color w:val="444444"/>
            <w:sz w:val="22"/>
            <w:szCs w:val="25"/>
            <w:u w:val="none"/>
          </w:rPr>
          <w:t>Die Segnung der Kinder</w:t>
        </w:r>
      </w:hyperlink>
      <w:r w:rsidR="007B6A32">
        <w:rPr>
          <w:rStyle w:val="Link"/>
          <w:rFonts w:asciiTheme="minorHAnsi" w:eastAsia="Times New Roman" w:hAnsiTheme="minorHAnsi"/>
          <w:b/>
          <w:color w:val="444444"/>
          <w:sz w:val="22"/>
          <w:szCs w:val="25"/>
          <w:u w:val="none"/>
        </w:rPr>
        <w:t xml:space="preserve"> </w:t>
      </w:r>
      <w:r w:rsidR="007B6A32" w:rsidRPr="007B6A32">
        <w:rPr>
          <w:rStyle w:val="Link"/>
          <w:rFonts w:asciiTheme="minorHAnsi" w:eastAsia="Times New Roman" w:hAnsiTheme="minorHAnsi"/>
          <w:color w:val="444444"/>
          <w:sz w:val="22"/>
          <w:szCs w:val="25"/>
          <w:u w:val="none"/>
        </w:rPr>
        <w:t>(Luther 2017)</w:t>
      </w:r>
    </w:p>
    <w:p w14:paraId="31ADBFAE" w14:textId="77777777" w:rsidR="003A5D14" w:rsidRPr="009141F2" w:rsidRDefault="00C94FC1" w:rsidP="003A5D14">
      <w:pPr>
        <w:shd w:val="clear" w:color="auto" w:fill="FFFFFF"/>
        <w:ind w:left="708"/>
        <w:rPr>
          <w:rFonts w:asciiTheme="minorHAnsi" w:eastAsia="Times New Roman" w:hAnsiTheme="minorHAnsi"/>
          <w:color w:val="444444"/>
          <w:sz w:val="22"/>
          <w:szCs w:val="25"/>
        </w:rPr>
      </w:pPr>
      <w:hyperlink r:id="rId9" w:history="1">
        <w:r w:rsidR="003A5D14" w:rsidRPr="009141F2">
          <w:rPr>
            <w:rStyle w:val="Link"/>
            <w:rFonts w:asciiTheme="minorHAnsi" w:eastAsia="Times New Roman" w:hAnsiTheme="minorHAnsi"/>
            <w:color w:val="2C478F"/>
            <w:sz w:val="16"/>
            <w:szCs w:val="19"/>
            <w:u w:val="none"/>
          </w:rPr>
          <w:t>13</w:t>
        </w:r>
      </w:hyperlink>
      <w:r w:rsidR="003A5D14" w:rsidRPr="009141F2">
        <w:rPr>
          <w:rStyle w:val="versenumber"/>
          <w:rFonts w:asciiTheme="minorHAnsi" w:eastAsia="Times New Roman" w:hAnsiTheme="minorHAnsi"/>
          <w:color w:val="444444"/>
          <w:sz w:val="16"/>
          <w:szCs w:val="19"/>
        </w:rPr>
        <w:t> </w:t>
      </w:r>
      <w:r w:rsidR="003A5D14" w:rsidRPr="009141F2">
        <w:rPr>
          <w:rFonts w:asciiTheme="minorHAnsi" w:eastAsia="Times New Roman" w:hAnsiTheme="minorHAnsi"/>
          <w:color w:val="444444"/>
          <w:sz w:val="22"/>
          <w:szCs w:val="25"/>
        </w:rPr>
        <w:t>Und sie brachten Kinder zu ihm, damit er sie anrühre. Die Jünger aber fuhren sie an. </w:t>
      </w:r>
    </w:p>
    <w:p w14:paraId="719F43FC" w14:textId="77777777" w:rsidR="003A5D14" w:rsidRPr="009141F2" w:rsidRDefault="00C94FC1" w:rsidP="003A5D14">
      <w:pPr>
        <w:shd w:val="clear" w:color="auto" w:fill="FFFFFF"/>
        <w:ind w:left="708"/>
        <w:rPr>
          <w:rFonts w:asciiTheme="minorHAnsi" w:eastAsia="Times New Roman" w:hAnsiTheme="minorHAnsi"/>
          <w:color w:val="444444"/>
          <w:sz w:val="22"/>
          <w:szCs w:val="25"/>
        </w:rPr>
      </w:pPr>
      <w:hyperlink r:id="rId10" w:history="1">
        <w:r w:rsidR="003A5D14" w:rsidRPr="009141F2">
          <w:rPr>
            <w:rStyle w:val="Link"/>
            <w:rFonts w:asciiTheme="minorHAnsi" w:eastAsia="Times New Roman" w:hAnsiTheme="minorHAnsi"/>
            <w:color w:val="2C478F"/>
            <w:sz w:val="16"/>
            <w:szCs w:val="19"/>
            <w:u w:val="none"/>
          </w:rPr>
          <w:t>14</w:t>
        </w:r>
      </w:hyperlink>
      <w:r w:rsidR="003A5D14" w:rsidRPr="009141F2">
        <w:rPr>
          <w:rStyle w:val="versenumber"/>
          <w:rFonts w:asciiTheme="minorHAnsi" w:eastAsia="Times New Roman" w:hAnsiTheme="minorHAnsi"/>
          <w:color w:val="444444"/>
          <w:sz w:val="16"/>
          <w:szCs w:val="19"/>
        </w:rPr>
        <w:t> </w:t>
      </w:r>
      <w:r w:rsidR="003A5D14" w:rsidRPr="009141F2">
        <w:rPr>
          <w:rFonts w:asciiTheme="minorHAnsi" w:eastAsia="Times New Roman" w:hAnsiTheme="minorHAnsi"/>
          <w:color w:val="444444"/>
          <w:sz w:val="22"/>
          <w:szCs w:val="25"/>
        </w:rPr>
        <w:t>Als es aber Jesus sah, wurde er unwillig und sprach zu ihnen: Lasset die Kinder zu mir kommen und wehret ihnen nicht, denn solchen gehört das Reich Gottes. </w:t>
      </w:r>
    </w:p>
    <w:p w14:paraId="06000938" w14:textId="77777777" w:rsidR="003A5D14" w:rsidRPr="009141F2" w:rsidRDefault="00C94FC1" w:rsidP="003A5D14">
      <w:pPr>
        <w:shd w:val="clear" w:color="auto" w:fill="FFFFFF"/>
        <w:ind w:left="708"/>
        <w:rPr>
          <w:rFonts w:asciiTheme="minorHAnsi" w:eastAsia="Times New Roman" w:hAnsiTheme="minorHAnsi"/>
          <w:color w:val="444444"/>
          <w:sz w:val="22"/>
          <w:szCs w:val="25"/>
        </w:rPr>
      </w:pPr>
      <w:hyperlink r:id="rId11" w:history="1">
        <w:r w:rsidR="003A5D14" w:rsidRPr="009141F2">
          <w:rPr>
            <w:rStyle w:val="Link"/>
            <w:rFonts w:asciiTheme="minorHAnsi" w:eastAsia="Times New Roman" w:hAnsiTheme="minorHAnsi"/>
            <w:color w:val="2C478F"/>
            <w:sz w:val="16"/>
            <w:szCs w:val="19"/>
            <w:u w:val="none"/>
          </w:rPr>
          <w:t>15</w:t>
        </w:r>
      </w:hyperlink>
      <w:r w:rsidR="003A5D14" w:rsidRPr="009141F2">
        <w:rPr>
          <w:rStyle w:val="versenumber"/>
          <w:rFonts w:asciiTheme="minorHAnsi" w:eastAsia="Times New Roman" w:hAnsiTheme="minorHAnsi"/>
          <w:color w:val="444444"/>
          <w:sz w:val="16"/>
          <w:szCs w:val="19"/>
        </w:rPr>
        <w:t> </w:t>
      </w:r>
      <w:r w:rsidR="003A5D14" w:rsidRPr="009141F2">
        <w:rPr>
          <w:rFonts w:asciiTheme="minorHAnsi" w:eastAsia="Times New Roman" w:hAnsiTheme="minorHAnsi"/>
          <w:color w:val="444444"/>
          <w:sz w:val="22"/>
          <w:szCs w:val="25"/>
        </w:rPr>
        <w:t>Wahrlich, ich sage euch: Wer das Reich Gottes nicht empfängt wie ein Kind, der wird nicht hineinkommen. </w:t>
      </w:r>
    </w:p>
    <w:p w14:paraId="4A6E67C2" w14:textId="77777777" w:rsidR="003A5D14" w:rsidRPr="009141F2" w:rsidRDefault="00C94FC1" w:rsidP="003A5D14">
      <w:pPr>
        <w:shd w:val="clear" w:color="auto" w:fill="FFFFFF"/>
        <w:ind w:left="708"/>
        <w:rPr>
          <w:rFonts w:asciiTheme="minorHAnsi" w:eastAsia="Times New Roman" w:hAnsiTheme="minorHAnsi"/>
          <w:color w:val="444444"/>
          <w:sz w:val="22"/>
          <w:szCs w:val="25"/>
        </w:rPr>
      </w:pPr>
      <w:hyperlink r:id="rId12" w:history="1">
        <w:r w:rsidR="003A5D14" w:rsidRPr="009141F2">
          <w:rPr>
            <w:rStyle w:val="Link"/>
            <w:rFonts w:asciiTheme="minorHAnsi" w:eastAsia="Times New Roman" w:hAnsiTheme="minorHAnsi"/>
            <w:color w:val="2C478F"/>
            <w:sz w:val="16"/>
            <w:szCs w:val="19"/>
            <w:u w:val="none"/>
          </w:rPr>
          <w:t>16</w:t>
        </w:r>
      </w:hyperlink>
      <w:r w:rsidR="003A5D14" w:rsidRPr="009141F2">
        <w:rPr>
          <w:rStyle w:val="versenumber"/>
          <w:rFonts w:asciiTheme="minorHAnsi" w:eastAsia="Times New Roman" w:hAnsiTheme="minorHAnsi"/>
          <w:color w:val="444444"/>
          <w:sz w:val="16"/>
          <w:szCs w:val="19"/>
        </w:rPr>
        <w:t> </w:t>
      </w:r>
      <w:r w:rsidR="003A5D14" w:rsidRPr="009141F2">
        <w:rPr>
          <w:rFonts w:asciiTheme="minorHAnsi" w:eastAsia="Times New Roman" w:hAnsiTheme="minorHAnsi"/>
          <w:color w:val="444444"/>
          <w:sz w:val="22"/>
          <w:szCs w:val="25"/>
        </w:rPr>
        <w:t>Und er herzte sie und legte die Hände auf sie und segnete sie.</w:t>
      </w:r>
    </w:p>
    <w:p w14:paraId="5D87EDB3" w14:textId="77777777" w:rsidR="00C73CBD" w:rsidRPr="00C73CBD" w:rsidRDefault="00C73CBD" w:rsidP="003A5D14">
      <w:pPr>
        <w:shd w:val="clear" w:color="auto" w:fill="FFFFFF"/>
        <w:ind w:left="708"/>
        <w:rPr>
          <w:rFonts w:asciiTheme="minorHAnsi" w:eastAsia="Times New Roman" w:hAnsiTheme="minorHAnsi"/>
          <w:color w:val="444444"/>
          <w:sz w:val="22"/>
          <w:szCs w:val="25"/>
        </w:rPr>
      </w:pPr>
    </w:p>
    <w:p w14:paraId="7FD8DBCA" w14:textId="53869281" w:rsidR="003A5D14" w:rsidRDefault="003A5D14" w:rsidP="003A5D14">
      <w:r>
        <w:t xml:space="preserve">Um diesen Text </w:t>
      </w:r>
      <w:r w:rsidR="0026077B">
        <w:t xml:space="preserve">besser </w:t>
      </w:r>
      <w:r>
        <w:t xml:space="preserve">zu verstehen, müssen wir </w:t>
      </w:r>
      <w:r w:rsidR="0026077B">
        <w:t xml:space="preserve">zuvor </w:t>
      </w:r>
      <w:r>
        <w:t xml:space="preserve">etwas über die Stellung von Kindern in der Antike wissen. Kinder galten </w:t>
      </w:r>
      <w:r w:rsidR="002E7D14">
        <w:t xml:space="preserve">fast durch die gesamte Menschheitsgeschichte hindurch als </w:t>
      </w:r>
      <w:r w:rsidR="002E7D14">
        <w:rPr>
          <w:i/>
        </w:rPr>
        <w:t xml:space="preserve">noch nicht fertige </w:t>
      </w:r>
      <w:r w:rsidR="002E7D14">
        <w:t>Menschen.</w:t>
      </w:r>
      <w:r w:rsidR="008B6877">
        <w:t xml:space="preserve"> </w:t>
      </w:r>
      <w:r w:rsidR="0026077B">
        <w:t>Für ihre</w:t>
      </w:r>
      <w:r w:rsidR="001915F6">
        <w:t xml:space="preserve"> Familie und den Staat galten sie eher als Mittel zum Zweck, nämlich </w:t>
      </w:r>
      <w:r w:rsidR="007B6A32">
        <w:t>für die</w:t>
      </w:r>
      <w:r w:rsidR="001915F6">
        <w:t xml:space="preserve"> Versorgung</w:t>
      </w:r>
      <w:r w:rsidR="0026077B">
        <w:t>, das besonders im Alter</w:t>
      </w:r>
      <w:r w:rsidR="001915F6">
        <w:t xml:space="preserve"> und als Garantie, nicht auszusterben. </w:t>
      </w:r>
      <w:r w:rsidR="0026077B">
        <w:t xml:space="preserve">Sie waren billige Arbeitskräfte, </w:t>
      </w:r>
      <w:r w:rsidR="001915F6">
        <w:t>ohne</w:t>
      </w:r>
      <w:r w:rsidR="0026077B">
        <w:t xml:space="preserve"> jegliche</w:t>
      </w:r>
      <w:r w:rsidR="001915F6">
        <w:t xml:space="preserve"> Rechte und konnten </w:t>
      </w:r>
      <w:r w:rsidR="007B6A32">
        <w:t xml:space="preserve">sogar </w:t>
      </w:r>
      <w:r w:rsidR="001915F6">
        <w:t xml:space="preserve">ohne Folgen getötet, ausgesetzt, verschenkt oder verkauft werden. Dabei waren </w:t>
      </w:r>
      <w:r w:rsidR="0026077B">
        <w:t>besonders</w:t>
      </w:r>
      <w:r w:rsidR="001915F6">
        <w:t xml:space="preserve"> gesunde Jungs im Vortei</w:t>
      </w:r>
      <w:r w:rsidR="00C36048">
        <w:t xml:space="preserve">l, während Mädchen, kranke, </w:t>
      </w:r>
      <w:r w:rsidR="001915F6">
        <w:t>behinderte oder unehelich gezeugte</w:t>
      </w:r>
      <w:r w:rsidR="007B6A32">
        <w:t xml:space="preserve"> Kinder </w:t>
      </w:r>
      <w:r w:rsidR="0026077B">
        <w:t>eher wertlos und daher schutzlos waren.</w:t>
      </w:r>
      <w:r w:rsidR="001915F6">
        <w:t xml:space="preserve"> </w:t>
      </w:r>
    </w:p>
    <w:p w14:paraId="6A1468F8" w14:textId="17625B57" w:rsidR="001915F6" w:rsidRDefault="001915F6" w:rsidP="003A5D14">
      <w:r>
        <w:t xml:space="preserve">Ein wenig davon spüren wir </w:t>
      </w:r>
      <w:r w:rsidR="007B6A32">
        <w:t xml:space="preserve">auch </w:t>
      </w:r>
      <w:r>
        <w:t>in diesem Text. Als man Kinder zu Jesus bringen wo</w:t>
      </w:r>
      <w:r w:rsidR="00D527B9">
        <w:t>llte, empfi</w:t>
      </w:r>
      <w:r w:rsidR="007B6A32">
        <w:t xml:space="preserve">nden die Jünger </w:t>
      </w:r>
      <w:r>
        <w:t>das nicht nur als störend, sondern auch als sinnlos. Jesus sprach zu d</w:t>
      </w:r>
      <w:r w:rsidR="007B6A32">
        <w:t>en Mens</w:t>
      </w:r>
      <w:r w:rsidR="0026077B">
        <w:t xml:space="preserve">chen </w:t>
      </w:r>
      <w:r w:rsidR="007B6A32">
        <w:t xml:space="preserve">vom Reich Gottes, </w:t>
      </w:r>
      <w:r w:rsidR="0026077B">
        <w:t xml:space="preserve">also </w:t>
      </w:r>
      <w:r w:rsidR="007B6A32">
        <w:t>einem</w:t>
      </w:r>
      <w:r>
        <w:t xml:space="preserve"> Thema für Erwachsene</w:t>
      </w:r>
      <w:r w:rsidR="007B6A32">
        <w:t>. Das war</w:t>
      </w:r>
      <w:r>
        <w:t xml:space="preserve"> nichts für </w:t>
      </w:r>
      <w:r w:rsidR="0026077B">
        <w:t xml:space="preserve">unmündige und unfertige Menschenkinder, </w:t>
      </w:r>
      <w:r w:rsidR="007B6A32">
        <w:t>deren</w:t>
      </w:r>
      <w:r>
        <w:t xml:space="preserve"> </w:t>
      </w:r>
      <w:r w:rsidR="0026077B">
        <w:t xml:space="preserve">vollgültiges </w:t>
      </w:r>
      <w:r>
        <w:t>Leben erst in der Zukunft lag</w:t>
      </w:r>
      <w:r w:rsidR="007B6A32">
        <w:t>.</w:t>
      </w:r>
      <w:r>
        <w:t xml:space="preserve"> </w:t>
      </w:r>
    </w:p>
    <w:p w14:paraId="617AFC4C" w14:textId="3DAA1AAA" w:rsidR="00C73CBD" w:rsidRDefault="00C73CBD" w:rsidP="003A5D14">
      <w:r>
        <w:t xml:space="preserve">Jesus begegnet dieser Sicht mit der stärksten Reaktion, die wir von ihm überhaupt im Neuen Testament finden. </w:t>
      </w:r>
      <w:r w:rsidR="00D527B9">
        <w:t>Luther übersetzt</w:t>
      </w:r>
      <w:r>
        <w:t xml:space="preserve">, dass Jesus </w:t>
      </w:r>
      <w:r>
        <w:rPr>
          <w:i/>
        </w:rPr>
        <w:t xml:space="preserve">unwillig </w:t>
      </w:r>
      <w:r>
        <w:t xml:space="preserve">wurde. </w:t>
      </w:r>
      <w:r w:rsidR="00D527B9">
        <w:t>Andere Übersetzungen formulieren</w:t>
      </w:r>
      <w:r w:rsidR="0080014A">
        <w:t xml:space="preserve">, dass er </w:t>
      </w:r>
      <w:r w:rsidR="0080014A" w:rsidRPr="0080014A">
        <w:rPr>
          <w:i/>
        </w:rPr>
        <w:t>empört</w:t>
      </w:r>
      <w:r w:rsidR="00F23458">
        <w:t>,</w:t>
      </w:r>
      <w:r w:rsidR="0080014A">
        <w:t xml:space="preserve"> </w:t>
      </w:r>
      <w:r w:rsidR="0080014A" w:rsidRPr="0080014A">
        <w:rPr>
          <w:i/>
        </w:rPr>
        <w:t>ungehalten</w:t>
      </w:r>
      <w:r w:rsidR="00F23458">
        <w:t xml:space="preserve">, </w:t>
      </w:r>
      <w:r w:rsidR="00F23458">
        <w:rPr>
          <w:i/>
        </w:rPr>
        <w:t xml:space="preserve">zornig </w:t>
      </w:r>
      <w:r w:rsidR="00F23458" w:rsidRPr="00F23458">
        <w:t>oder</w:t>
      </w:r>
      <w:r w:rsidR="00F23458">
        <w:rPr>
          <w:i/>
        </w:rPr>
        <w:t xml:space="preserve"> sehr verärgert </w:t>
      </w:r>
      <w:r w:rsidR="0080014A">
        <w:t>wurde.</w:t>
      </w:r>
      <w:r w:rsidR="00A54AA3">
        <w:t xml:space="preserve"> Das </w:t>
      </w:r>
      <w:r w:rsidR="00D527B9">
        <w:t>zeigt</w:t>
      </w:r>
      <w:r w:rsidR="00A54AA3">
        <w:t xml:space="preserve"> </w:t>
      </w:r>
      <w:r w:rsidR="007B6A32">
        <w:t xml:space="preserve">seine völlig </w:t>
      </w:r>
      <w:r w:rsidR="00D527B9">
        <w:t>entgegengesetzte</w:t>
      </w:r>
      <w:r w:rsidR="007B6A32">
        <w:t xml:space="preserve"> Sic</w:t>
      </w:r>
      <w:r w:rsidR="00D527B9">
        <w:t xml:space="preserve">ht </w:t>
      </w:r>
      <w:r w:rsidR="00290881">
        <w:t>zur</w:t>
      </w:r>
      <w:r w:rsidR="00D527B9">
        <w:t xml:space="preserve"> Stellung von Kindern</w:t>
      </w:r>
      <w:r w:rsidR="00A54AA3">
        <w:t xml:space="preserve">. Gegen den Widerstand seiner Anhänger wendet er sich </w:t>
      </w:r>
      <w:r w:rsidR="00FA34EF">
        <w:t xml:space="preserve">den Kindern </w:t>
      </w:r>
      <w:r w:rsidR="00A54AA3">
        <w:t xml:space="preserve">mit voller Aufmerksamkeit zu und </w:t>
      </w:r>
      <w:r w:rsidR="00262DC9">
        <w:t xml:space="preserve">gibt </w:t>
      </w:r>
      <w:r w:rsidR="007B6A32">
        <w:t xml:space="preserve">für die Zuhörer </w:t>
      </w:r>
      <w:r w:rsidR="00262DC9">
        <w:t>ein</w:t>
      </w:r>
      <w:r w:rsidR="007B6A32">
        <w:t xml:space="preserve"> starkes</w:t>
      </w:r>
      <w:r w:rsidR="00262DC9">
        <w:t xml:space="preserve"> </w:t>
      </w:r>
      <w:r w:rsidR="00D527B9">
        <w:t>Zeichen</w:t>
      </w:r>
      <w:r w:rsidR="00262DC9">
        <w:t xml:space="preserve"> </w:t>
      </w:r>
      <w:r w:rsidR="00290881">
        <w:t>seiner</w:t>
      </w:r>
      <w:r w:rsidR="00262DC9">
        <w:t xml:space="preserve"> göttlichen Si</w:t>
      </w:r>
      <w:r w:rsidR="00FA34EF">
        <w:t>cht</w:t>
      </w:r>
      <w:r w:rsidR="00290881">
        <w:t>. Unmissverständlich sagt er</w:t>
      </w:r>
      <w:r w:rsidR="00262DC9">
        <w:t>:</w:t>
      </w:r>
    </w:p>
    <w:p w14:paraId="4060FAB4" w14:textId="19D5F205" w:rsidR="00262DC9" w:rsidRDefault="00262DC9" w:rsidP="00262DC9">
      <w:pPr>
        <w:ind w:left="708"/>
        <w:rPr>
          <w:b/>
        </w:rPr>
      </w:pPr>
      <w:r w:rsidRPr="00262DC9">
        <w:rPr>
          <w:b/>
        </w:rPr>
        <w:t>...solchen gehört das Reich Gottes.</w:t>
      </w:r>
    </w:p>
    <w:p w14:paraId="3FB26FBA" w14:textId="6C523610" w:rsidR="00262DC9" w:rsidRDefault="00290881" w:rsidP="00262DC9">
      <w:pPr>
        <w:rPr>
          <w:b/>
        </w:rPr>
      </w:pPr>
      <w:r>
        <w:t>Hier</w:t>
      </w:r>
      <w:r w:rsidR="00262DC9">
        <w:t xml:space="preserve"> spricht </w:t>
      </w:r>
      <w:r w:rsidR="00932616">
        <w:t>Jesus</w:t>
      </w:r>
      <w:r w:rsidR="00262DC9">
        <w:t xml:space="preserve"> nicht </w:t>
      </w:r>
      <w:r>
        <w:t>in</w:t>
      </w:r>
      <w:r w:rsidR="007B6A32">
        <w:t xml:space="preserve"> die</w:t>
      </w:r>
      <w:r w:rsidR="00262DC9">
        <w:t xml:space="preserve"> Zukunft, sondern </w:t>
      </w:r>
      <w:r>
        <w:t>für die</w:t>
      </w:r>
      <w:r w:rsidR="00262DC9">
        <w:t xml:space="preserve"> Gegenwart. </w:t>
      </w:r>
      <w:r w:rsidR="00932616">
        <w:t xml:space="preserve">Für Jesus werden </w:t>
      </w:r>
      <w:r w:rsidR="00262DC9">
        <w:t>Kinder nicht erst zu Mitgliedern des Reiches Gottes, sie sind es</w:t>
      </w:r>
      <w:r w:rsidR="007B6A32">
        <w:t xml:space="preserve"> bereits</w:t>
      </w:r>
      <w:r w:rsidR="00262DC9">
        <w:t>! Sie sind</w:t>
      </w:r>
      <w:r w:rsidR="008B67D4">
        <w:t xml:space="preserve"> es sogar mehr, als Erwachsene</w:t>
      </w:r>
      <w:r w:rsidR="00AC6CBA">
        <w:t xml:space="preserve">. In Vers 15 </w:t>
      </w:r>
      <w:r w:rsidR="00444FD1">
        <w:t>sagt er</w:t>
      </w:r>
      <w:r w:rsidR="00AC6CBA">
        <w:t xml:space="preserve">, </w:t>
      </w:r>
      <w:r w:rsidR="008B67D4">
        <w:t xml:space="preserve">dass </w:t>
      </w:r>
      <w:r w:rsidR="00AC6CBA">
        <w:t>wenn Erwachsene zum Reich Go</w:t>
      </w:r>
      <w:r w:rsidR="008B67D4">
        <w:t xml:space="preserve">ttes gehören wollen, </w:t>
      </w:r>
      <w:r w:rsidR="00AC6CBA">
        <w:t xml:space="preserve">müssen sie erst wieder wie Kinder werden. </w:t>
      </w:r>
      <w:r w:rsidR="00444FD1">
        <w:t xml:space="preserve">Das heißt, </w:t>
      </w:r>
      <w:r w:rsidR="00022C3A">
        <w:rPr>
          <w:b/>
        </w:rPr>
        <w:t>Kinder sind</w:t>
      </w:r>
      <w:r w:rsidR="00AC6CBA">
        <w:rPr>
          <w:b/>
        </w:rPr>
        <w:t xml:space="preserve"> von Natur aus </w:t>
      </w:r>
      <w:r w:rsidR="00262DC9" w:rsidRPr="00262DC9">
        <w:rPr>
          <w:b/>
        </w:rPr>
        <w:t>Mitglieder des Reiches Go</w:t>
      </w:r>
      <w:r w:rsidR="00022C3A">
        <w:rPr>
          <w:b/>
        </w:rPr>
        <w:t xml:space="preserve">ttes – Erwachsene </w:t>
      </w:r>
      <w:r w:rsidR="00001224">
        <w:rPr>
          <w:b/>
        </w:rPr>
        <w:t>müssen es erst werden</w:t>
      </w:r>
      <w:r w:rsidR="00262DC9" w:rsidRPr="00262DC9">
        <w:rPr>
          <w:b/>
        </w:rPr>
        <w:t>!</w:t>
      </w:r>
    </w:p>
    <w:p w14:paraId="0CC272A7" w14:textId="1396A941" w:rsidR="00262DC9" w:rsidRDefault="00AC6CBA" w:rsidP="00262DC9">
      <w:r>
        <w:t xml:space="preserve">Das sind deutliche Worte. </w:t>
      </w:r>
      <w:r w:rsidR="00262DC9" w:rsidRPr="00262DC9">
        <w:t>Hie</w:t>
      </w:r>
      <w:r w:rsidR="00001224">
        <w:t>r regt sich innerer Widerspruch, der</w:t>
      </w:r>
      <w:r>
        <w:t xml:space="preserve"> Fragen mit sich</w:t>
      </w:r>
      <w:r w:rsidR="00001224">
        <w:t xml:space="preserve"> bringt</w:t>
      </w:r>
      <w:r>
        <w:t>: Was meint Jesus damit? Welche Eigenschaften von Kindern sollen Erwachsene denn annehmen, um zum Reich Gottes gehören zu können?</w:t>
      </w:r>
    </w:p>
    <w:p w14:paraId="5D5D1197" w14:textId="77777777" w:rsidR="00DA1E6C" w:rsidRDefault="00DA1E6C" w:rsidP="00262DC9"/>
    <w:p w14:paraId="1CCF7E00" w14:textId="7E3CFAEC" w:rsidR="002959F7" w:rsidRDefault="002959F7" w:rsidP="00DA1E6C">
      <w:pPr>
        <w:pStyle w:val="berschrift2"/>
      </w:pPr>
      <w:r>
        <w:t>Lied: GHS Nr. 30, Wiesen und Berge</w:t>
      </w:r>
    </w:p>
    <w:p w14:paraId="5F2192A6" w14:textId="77777777" w:rsidR="002959F7" w:rsidRDefault="002959F7" w:rsidP="00DA1E6C">
      <w:pPr>
        <w:pStyle w:val="berschrift2"/>
      </w:pPr>
    </w:p>
    <w:p w14:paraId="3FAB2AB2" w14:textId="385CDB7D" w:rsidR="00AC6CBA" w:rsidRPr="00262DC9" w:rsidRDefault="00DA1E6C" w:rsidP="00DA1E6C">
      <w:pPr>
        <w:pStyle w:val="berschrift2"/>
      </w:pPr>
      <w:r>
        <w:t>Das Wesen von Kindern als natürliche Mitglieder des Reiches Gottes</w:t>
      </w:r>
    </w:p>
    <w:p w14:paraId="0A77253F" w14:textId="16A70047" w:rsidR="009E42C0" w:rsidRDefault="000A01CB" w:rsidP="009E42C0">
      <w:r>
        <w:t>Was sind die besonderen Eigenschaften von Kindern, die sie zu Mitgliedern des Reiches Gottes machen?</w:t>
      </w:r>
    </w:p>
    <w:p w14:paraId="47033321" w14:textId="46BA9B0F" w:rsidR="00CD64F4" w:rsidRDefault="00526C06" w:rsidP="009E42C0">
      <w:r>
        <w:t xml:space="preserve">Bevor wir eine Antwort auf diese Frage finden, </w:t>
      </w:r>
      <w:r w:rsidR="00001224">
        <w:t>müssen wir noch einmal genauer auf den</w:t>
      </w:r>
      <w:r>
        <w:t xml:space="preserve"> Markusbericht sehen. Ja, Jesus hatte eine ganz besondere Beziehung zu Kindern. In Vers 16 heißt es</w:t>
      </w:r>
      <w:r w:rsidR="00001224">
        <w:t xml:space="preserve"> sogar</w:t>
      </w:r>
      <w:r>
        <w:t xml:space="preserve">, dass er die Kinder </w:t>
      </w:r>
      <w:r>
        <w:rPr>
          <w:i/>
        </w:rPr>
        <w:t xml:space="preserve">herzte </w:t>
      </w:r>
      <w:r>
        <w:t xml:space="preserve">und dann seine Hände auf sie legte um sie zu segnen. Markus </w:t>
      </w:r>
      <w:r w:rsidR="00001224">
        <w:t xml:space="preserve">verwendet hier </w:t>
      </w:r>
      <w:r>
        <w:t xml:space="preserve">ein sehr </w:t>
      </w:r>
      <w:r w:rsidR="00CD64F4">
        <w:t xml:space="preserve">starkes und </w:t>
      </w:r>
      <w:r>
        <w:t xml:space="preserve">bildhaftes Wort </w:t>
      </w:r>
      <w:r w:rsidR="00001224">
        <w:t>für das</w:t>
      </w:r>
      <w:r>
        <w:t xml:space="preserve"> Verhalten</w:t>
      </w:r>
      <w:r w:rsidR="00001224">
        <w:t xml:space="preserve"> Jesu</w:t>
      </w:r>
      <w:r>
        <w:t xml:space="preserve">. </w:t>
      </w:r>
      <w:r w:rsidR="00CD64F4" w:rsidRPr="00001224">
        <w:rPr>
          <w:i/>
        </w:rPr>
        <w:t>Herzen</w:t>
      </w:r>
      <w:r w:rsidR="00CD64F4">
        <w:t xml:space="preserve"> bedeutet</w:t>
      </w:r>
      <w:r>
        <w:t>,</w:t>
      </w:r>
      <w:r w:rsidR="00CD64F4">
        <w:t xml:space="preserve"> dass er</w:t>
      </w:r>
      <w:r>
        <w:t xml:space="preserve"> sie in die Arme </w:t>
      </w:r>
      <w:r w:rsidR="00CD64F4">
        <w:t>ge</w:t>
      </w:r>
      <w:r w:rsidR="00022C3A">
        <w:t>nommen und</w:t>
      </w:r>
      <w:r w:rsidR="00CD64F4">
        <w:t xml:space="preserve"> gestreichelt hat. Er hat ihnen </w:t>
      </w:r>
      <w:r w:rsidR="00001224">
        <w:t xml:space="preserve">reale </w:t>
      </w:r>
      <w:r w:rsidR="00CD64F4">
        <w:t xml:space="preserve">körperliche Zuwendung gegeben. Jesus war </w:t>
      </w:r>
      <w:r w:rsidR="00001224">
        <w:t xml:space="preserve">also </w:t>
      </w:r>
      <w:r w:rsidR="00CD64F4">
        <w:t xml:space="preserve">nicht nur ein Mann der Worte, sondern </w:t>
      </w:r>
      <w:r w:rsidR="00001224">
        <w:t xml:space="preserve">auch </w:t>
      </w:r>
      <w:r w:rsidR="00CD64F4">
        <w:t xml:space="preserve">der Taten. Er </w:t>
      </w:r>
      <w:r w:rsidR="00001224">
        <w:t xml:space="preserve">lebte, was er sagte – </w:t>
      </w:r>
      <w:r w:rsidR="00CD64F4">
        <w:t>hat</w:t>
      </w:r>
      <w:r w:rsidR="00001224">
        <w:t xml:space="preserve"> also</w:t>
      </w:r>
      <w:r w:rsidR="00CD64F4">
        <w:t xml:space="preserve"> nicht nur theoretisch über Liebe gepredigt, sondern </w:t>
      </w:r>
      <w:r w:rsidR="00001224">
        <w:t xml:space="preserve">hat </w:t>
      </w:r>
      <w:r w:rsidR="00CD64F4">
        <w:t>Liebe gelebt.</w:t>
      </w:r>
      <w:r w:rsidR="00001224">
        <w:t xml:space="preserve"> </w:t>
      </w:r>
      <w:r w:rsidR="00CD64F4">
        <w:t xml:space="preserve">Und weil </w:t>
      </w:r>
      <w:r w:rsidR="00001224">
        <w:t>er</w:t>
      </w:r>
      <w:r w:rsidR="00CD64F4">
        <w:t xml:space="preserve"> das Gute in di</w:t>
      </w:r>
      <w:r w:rsidR="00001224">
        <w:t xml:space="preserve">esen Kindern sah, hat er sie </w:t>
      </w:r>
      <w:r w:rsidR="00CD64F4">
        <w:t xml:space="preserve">gesegnet, </w:t>
      </w:r>
      <w:r w:rsidR="00F975AD">
        <w:t xml:space="preserve">ihnen gute Worte zugesprochen, </w:t>
      </w:r>
      <w:r w:rsidR="00CD64F4">
        <w:t>damit es sich weiter entwickeln kann.</w:t>
      </w:r>
    </w:p>
    <w:p w14:paraId="60CD4C3B" w14:textId="77777777" w:rsidR="00CD64F4" w:rsidRDefault="00CD64F4" w:rsidP="009E42C0"/>
    <w:p w14:paraId="7528B2F2" w14:textId="16F827FD" w:rsidR="00CD64F4" w:rsidRDefault="00F975AD" w:rsidP="009E42C0">
      <w:r>
        <w:t xml:space="preserve">Doch </w:t>
      </w:r>
      <w:r w:rsidR="00001224">
        <w:t>was sind nun die</w:t>
      </w:r>
      <w:r w:rsidR="00CD64F4">
        <w:t xml:space="preserve"> besonderen Eigenschaften von Kindern, die sie auf natürliche Weise zu Mitgli</w:t>
      </w:r>
      <w:r w:rsidR="00001224">
        <w:t>edern des Reiches Gottes machen?</w:t>
      </w:r>
      <w:r w:rsidR="00CD64F4">
        <w:t xml:space="preserve"> </w:t>
      </w:r>
      <w:r w:rsidR="00D43EF9">
        <w:t xml:space="preserve">Ist es </w:t>
      </w:r>
      <w:r>
        <w:t xml:space="preserve">ihre besondere Naivität </w:t>
      </w:r>
      <w:r w:rsidR="00D43EF9">
        <w:t xml:space="preserve">– oder ihre Unschuld? </w:t>
      </w:r>
      <w:r w:rsidR="00001224">
        <w:t xml:space="preserve">– </w:t>
      </w:r>
      <w:r w:rsidR="00D43EF9">
        <w:t>Das wäre wohl zu romantisch</w:t>
      </w:r>
      <w:r w:rsidR="00001224">
        <w:t xml:space="preserve"> und fern von der Realität</w:t>
      </w:r>
      <w:r w:rsidR="00D43EF9">
        <w:t>, denn Kinder sind von</w:t>
      </w:r>
      <w:r w:rsidR="00001224">
        <w:t xml:space="preserve"> Natur aus </w:t>
      </w:r>
      <w:r>
        <w:t xml:space="preserve">nicht </w:t>
      </w:r>
      <w:r w:rsidR="00001224">
        <w:t xml:space="preserve">unschuldig – und </w:t>
      </w:r>
      <w:r w:rsidR="00D43EF9">
        <w:t>auch nicht naiv. Wer mal Beobachter von Geschwisterstreitigkeiten war, oder von Kindern im Kindergarten oder in der Schule, der wird ein anderes Lied singen. K</w:t>
      </w:r>
      <w:r w:rsidR="00001224">
        <w:t xml:space="preserve">inder sind </w:t>
      </w:r>
      <w:r w:rsidR="00D43EF9">
        <w:t>nicht ohne!</w:t>
      </w:r>
    </w:p>
    <w:p w14:paraId="0522AFDD" w14:textId="7B108D56" w:rsidR="00D43EF9" w:rsidRDefault="00D43EF9" w:rsidP="009E42C0">
      <w:r>
        <w:t>Ich habe drei Enkelsöhne</w:t>
      </w:r>
      <w:r w:rsidR="00F24C93">
        <w:t>, die ich von ganzem Herzen liebe. Ich finde sie alle auch ziemlich gut erzogen (sei dies die stolze Sich</w:t>
      </w:r>
      <w:r w:rsidR="00F975AD">
        <w:t>t</w:t>
      </w:r>
      <w:r w:rsidR="00F24C93">
        <w:t xml:space="preserve"> eines Opas).</w:t>
      </w:r>
      <w:r>
        <w:t xml:space="preserve"> Als der Älteste 2 Jahre alt war</w:t>
      </w:r>
      <w:r w:rsidR="00C86899">
        <w:t xml:space="preserve"> und das erste Mal seinem neugeborenen</w:t>
      </w:r>
      <w:r>
        <w:t xml:space="preserve"> </w:t>
      </w:r>
      <w:r w:rsidR="00A9154A">
        <w:t>Cousin</w:t>
      </w:r>
      <w:r w:rsidR="00C86899">
        <w:t xml:space="preserve"> begegnete</w:t>
      </w:r>
      <w:r>
        <w:t xml:space="preserve">, </w:t>
      </w:r>
      <w:r w:rsidR="002019B5">
        <w:t>wurde der erst einmal</w:t>
      </w:r>
      <w:r>
        <w:t xml:space="preserve"> gekniffen</w:t>
      </w:r>
      <w:r w:rsidR="00F975AD">
        <w:t xml:space="preserve"> bis er geschrien hat</w:t>
      </w:r>
      <w:r>
        <w:t xml:space="preserve">. </w:t>
      </w:r>
      <w:r w:rsidR="00F975AD">
        <w:t xml:space="preserve">Ja, </w:t>
      </w:r>
      <w:r w:rsidR="00C1056C">
        <w:t xml:space="preserve">er wusste, wie weh das tut. Inzwischen ist der </w:t>
      </w:r>
      <w:r w:rsidR="00F975AD">
        <w:t>der Kleine</w:t>
      </w:r>
      <w:r>
        <w:t xml:space="preserve"> selbst </w:t>
      </w:r>
      <w:r w:rsidR="00C1056C">
        <w:t>zwanzig Monate</w:t>
      </w:r>
      <w:r>
        <w:t xml:space="preserve"> alt – ein </w:t>
      </w:r>
      <w:r w:rsidR="00C1056C">
        <w:t xml:space="preserve">prinzipiell </w:t>
      </w:r>
      <w:r>
        <w:t xml:space="preserve">sehr liebes und sehr </w:t>
      </w:r>
      <w:r w:rsidR="00C1056C">
        <w:t xml:space="preserve">ausgeglichenes </w:t>
      </w:r>
      <w:r w:rsidR="00F975AD">
        <w:t xml:space="preserve">Kind. </w:t>
      </w:r>
      <w:r w:rsidR="006D597D">
        <w:t>V</w:t>
      </w:r>
      <w:r w:rsidR="00F975AD">
        <w:t>or wenigen Monaten</w:t>
      </w:r>
      <w:r w:rsidR="00C1056C">
        <w:t xml:space="preserve"> </w:t>
      </w:r>
      <w:r w:rsidR="00F975AD">
        <w:t xml:space="preserve">hat </w:t>
      </w:r>
      <w:r w:rsidR="006D597D">
        <w:t xml:space="preserve">nun </w:t>
      </w:r>
      <w:r w:rsidR="00F975AD">
        <w:t xml:space="preserve">sein großer Cousin </w:t>
      </w:r>
      <w:r w:rsidR="00C1056C">
        <w:t>noch einen kleinen Bruder bekommen</w:t>
      </w:r>
      <w:r>
        <w:t xml:space="preserve">. </w:t>
      </w:r>
      <w:r w:rsidR="00F975AD">
        <w:t>Und so kam es, wie es kommen musste, d</w:t>
      </w:r>
      <w:r w:rsidR="00C1056C">
        <w:t>er</w:t>
      </w:r>
      <w:r w:rsidR="00F975AD">
        <w:t xml:space="preserve"> Neue</w:t>
      </w:r>
      <w:r w:rsidR="00C1056C">
        <w:t xml:space="preserve"> musste letztens von seinem gut erzogenen, </w:t>
      </w:r>
      <w:r>
        <w:t xml:space="preserve">lieben </w:t>
      </w:r>
      <w:r w:rsidR="00A9154A">
        <w:t>Cousin</w:t>
      </w:r>
      <w:r>
        <w:t xml:space="preserve"> einen gezielten Sc</w:t>
      </w:r>
      <w:r w:rsidR="00C1056C">
        <w:t>hlag auf den Kopf einstecken</w:t>
      </w:r>
      <w:r>
        <w:t xml:space="preserve">. </w:t>
      </w:r>
      <w:r w:rsidR="00F975AD">
        <w:t xml:space="preserve">Ja, </w:t>
      </w:r>
      <w:r w:rsidR="00C1056C">
        <w:t xml:space="preserve">Kinder können gemein und böse sein! Sie sind nicht </w:t>
      </w:r>
      <w:r>
        <w:t>wirklich</w:t>
      </w:r>
      <w:r w:rsidR="0026100A">
        <w:t xml:space="preserve"> vo</w:t>
      </w:r>
      <w:r w:rsidR="00C1056C">
        <w:t>n Natur aus lieb und unschuldig.</w:t>
      </w:r>
    </w:p>
    <w:p w14:paraId="27D1AB7F" w14:textId="52445058" w:rsidR="00C1056C" w:rsidRDefault="00F975AD" w:rsidP="009E42C0">
      <w:r>
        <w:lastRenderedPageBreak/>
        <w:t xml:space="preserve">So bleibt die Frage, weshalb </w:t>
      </w:r>
      <w:r w:rsidR="00C1056C">
        <w:t xml:space="preserve">sie Jesus </w:t>
      </w:r>
      <w:r w:rsidR="006D597D">
        <w:t xml:space="preserve">dennoch </w:t>
      </w:r>
      <w:r w:rsidR="00C1056C">
        <w:t>als natürliche Bürger seines Reiches</w:t>
      </w:r>
      <w:r w:rsidR="006D597D">
        <w:t xml:space="preserve"> sieht</w:t>
      </w:r>
      <w:r w:rsidR="00C1056C">
        <w:t>?</w:t>
      </w:r>
    </w:p>
    <w:p w14:paraId="48544944" w14:textId="77777777" w:rsidR="0026100A" w:rsidRDefault="0026100A" w:rsidP="009E42C0"/>
    <w:p w14:paraId="575C9829" w14:textId="352D749A" w:rsidR="0026100A" w:rsidRDefault="00C1056C" w:rsidP="009E42C0">
      <w:r>
        <w:t xml:space="preserve">Die </w:t>
      </w:r>
      <w:r w:rsidR="0026100A">
        <w:t xml:space="preserve">Antwort </w:t>
      </w:r>
      <w:r>
        <w:t>gibt er</w:t>
      </w:r>
      <w:r w:rsidR="006D597D">
        <w:t xml:space="preserve"> uns</w:t>
      </w:r>
      <w:r>
        <w:t xml:space="preserve"> </w:t>
      </w:r>
      <w:r w:rsidR="0026100A">
        <w:t xml:space="preserve">in einer anderen Situation. </w:t>
      </w:r>
      <w:r w:rsidR="006D597D">
        <w:t>E</w:t>
      </w:r>
      <w:r w:rsidR="00A7422D">
        <w:t>s</w:t>
      </w:r>
      <w:r w:rsidR="006D597D">
        <w:t xml:space="preserve"> kam einmal</w:t>
      </w:r>
      <w:r w:rsidR="00A7422D">
        <w:t xml:space="preserve"> unter seinen Jünger</w:t>
      </w:r>
      <w:r>
        <w:t>n zu einem Streit über die Frage</w:t>
      </w:r>
      <w:r w:rsidR="00A7422D">
        <w:t xml:space="preserve">, wer von ihnen der Größte im Himmelreich sein würde. Es ist kaum zu glauben, aber </w:t>
      </w:r>
      <w:r>
        <w:t>sie</w:t>
      </w:r>
      <w:r w:rsidR="00A7422D">
        <w:t xml:space="preserve"> fragten Jesus</w:t>
      </w:r>
      <w:r>
        <w:t xml:space="preserve"> </w:t>
      </w:r>
      <w:r w:rsidR="006D597D">
        <w:t xml:space="preserve">selbst </w:t>
      </w:r>
      <w:r>
        <w:t>nach einer Antwort</w:t>
      </w:r>
      <w:r w:rsidR="00A7422D">
        <w:t xml:space="preserve">. </w:t>
      </w:r>
      <w:r>
        <w:t xml:space="preserve">Und der antwortete mit einem </w:t>
      </w:r>
      <w:r w:rsidR="00A7422D">
        <w:t xml:space="preserve">Hinweis auf Kinder (Matthäus 18,1-5): </w:t>
      </w:r>
    </w:p>
    <w:p w14:paraId="41CDB4A6" w14:textId="77777777" w:rsidR="00EB1EB4" w:rsidRDefault="00EB1EB4" w:rsidP="00A7422D">
      <w:pPr>
        <w:shd w:val="clear" w:color="auto" w:fill="FFFFFF"/>
        <w:ind w:left="708"/>
        <w:rPr>
          <w:rStyle w:val="versenumber"/>
          <w:rFonts w:asciiTheme="minorHAnsi" w:eastAsia="Times New Roman" w:hAnsiTheme="minorHAnsi"/>
          <w:color w:val="444444"/>
          <w:sz w:val="22"/>
        </w:rPr>
      </w:pPr>
    </w:p>
    <w:p w14:paraId="54D03A3D" w14:textId="77777777" w:rsidR="00A7422D" w:rsidRPr="009141F2" w:rsidRDefault="00A7422D" w:rsidP="00A7422D">
      <w:pPr>
        <w:shd w:val="clear" w:color="auto" w:fill="FFFFFF"/>
        <w:ind w:left="708"/>
        <w:rPr>
          <w:rFonts w:asciiTheme="minorHAnsi" w:eastAsia="Times New Roman" w:hAnsiTheme="minorHAnsi"/>
          <w:color w:val="444444"/>
          <w:sz w:val="22"/>
        </w:rPr>
      </w:pPr>
      <w:r w:rsidRPr="009141F2">
        <w:rPr>
          <w:rStyle w:val="versenumber"/>
          <w:rFonts w:asciiTheme="minorHAnsi" w:eastAsia="Times New Roman" w:hAnsiTheme="minorHAnsi"/>
          <w:color w:val="444444"/>
          <w:sz w:val="22"/>
        </w:rPr>
        <w:t>2 </w:t>
      </w:r>
      <w:r w:rsidRPr="009141F2">
        <w:rPr>
          <w:rFonts w:asciiTheme="minorHAnsi" w:eastAsia="Times New Roman" w:hAnsiTheme="minorHAnsi"/>
          <w:color w:val="444444"/>
          <w:sz w:val="22"/>
        </w:rPr>
        <w:t xml:space="preserve">Da rief </w:t>
      </w:r>
      <w:r w:rsidRPr="009141F2">
        <w:rPr>
          <w:rStyle w:val="Link"/>
          <w:color w:val="2C478F"/>
          <w:sz w:val="22"/>
          <w:u w:val="none"/>
        </w:rPr>
        <w:t>Jesus</w:t>
      </w:r>
      <w:r w:rsidRPr="009141F2">
        <w:rPr>
          <w:rFonts w:asciiTheme="minorHAnsi" w:eastAsia="Times New Roman" w:hAnsiTheme="minorHAnsi"/>
          <w:color w:val="444444"/>
          <w:sz w:val="22"/>
        </w:rPr>
        <w:t xml:space="preserve"> ein Kind herbei, stellte es in ihre Mitte</w:t>
      </w:r>
    </w:p>
    <w:p w14:paraId="5357238E" w14:textId="77777777" w:rsidR="00A7422D" w:rsidRPr="009141F2" w:rsidRDefault="00A7422D" w:rsidP="00A7422D">
      <w:pPr>
        <w:shd w:val="clear" w:color="auto" w:fill="FFFFFF"/>
        <w:ind w:left="708"/>
        <w:rPr>
          <w:rFonts w:asciiTheme="minorHAnsi" w:eastAsia="Times New Roman" w:hAnsiTheme="minorHAnsi"/>
          <w:color w:val="444444"/>
          <w:sz w:val="22"/>
        </w:rPr>
      </w:pPr>
      <w:r w:rsidRPr="009141F2">
        <w:rPr>
          <w:rStyle w:val="versenumber"/>
          <w:rFonts w:asciiTheme="minorHAnsi" w:eastAsia="Times New Roman" w:hAnsiTheme="minorHAnsi"/>
          <w:color w:val="444444"/>
          <w:sz w:val="22"/>
        </w:rPr>
        <w:t>3 </w:t>
      </w:r>
      <w:r w:rsidRPr="009141F2">
        <w:rPr>
          <w:rStyle w:val="Link"/>
          <w:color w:val="2C478F"/>
          <w:sz w:val="22"/>
          <w:u w:val="none"/>
        </w:rPr>
        <w:t>und</w:t>
      </w:r>
      <w:r w:rsidRPr="009141F2">
        <w:rPr>
          <w:rFonts w:asciiTheme="minorHAnsi" w:eastAsia="Times New Roman" w:hAnsiTheme="minorHAnsi"/>
          <w:color w:val="444444"/>
          <w:sz w:val="22"/>
        </w:rPr>
        <w:t xml:space="preserve"> sagte: »Ich versichere euch: Wenn ihr euch nicht ändert und den Kindern gleich werdet, dann könnt ihr in Gottes neue Welt überhaupt nicht hineinkommen.</w:t>
      </w:r>
    </w:p>
    <w:p w14:paraId="50FBDFEB" w14:textId="77777777" w:rsidR="00A7422D" w:rsidRDefault="00A7422D" w:rsidP="00A7422D">
      <w:pPr>
        <w:shd w:val="clear" w:color="auto" w:fill="FFFFFF"/>
        <w:ind w:left="708"/>
        <w:rPr>
          <w:rFonts w:asciiTheme="minorHAnsi" w:eastAsia="Times New Roman" w:hAnsiTheme="minorHAnsi"/>
          <w:color w:val="444444"/>
          <w:sz w:val="22"/>
        </w:rPr>
      </w:pPr>
      <w:r w:rsidRPr="009141F2">
        <w:rPr>
          <w:rStyle w:val="versenumber"/>
          <w:rFonts w:asciiTheme="minorHAnsi" w:eastAsia="Times New Roman" w:hAnsiTheme="minorHAnsi"/>
          <w:color w:val="444444"/>
          <w:sz w:val="22"/>
        </w:rPr>
        <w:t>4 </w:t>
      </w:r>
      <w:r w:rsidRPr="009141F2">
        <w:rPr>
          <w:rStyle w:val="Link"/>
          <w:color w:val="2C478F"/>
          <w:sz w:val="22"/>
          <w:u w:val="none"/>
        </w:rPr>
        <w:t>Wer</w:t>
      </w:r>
      <w:r w:rsidRPr="009141F2">
        <w:rPr>
          <w:rFonts w:asciiTheme="minorHAnsi" w:eastAsia="Times New Roman" w:hAnsiTheme="minorHAnsi"/>
          <w:color w:val="444444"/>
          <w:sz w:val="22"/>
        </w:rPr>
        <w:t xml:space="preserve"> es auf sich nimmt, vor den Menschen so klein und unbedeutend dazustehen wie dieses Kind, ist in der neuen Welt Gottes der Größte.</w:t>
      </w:r>
    </w:p>
    <w:p w14:paraId="4DDD6738" w14:textId="77777777" w:rsidR="00EB1EB4" w:rsidRPr="009141F2" w:rsidRDefault="00EB1EB4" w:rsidP="00A7422D">
      <w:pPr>
        <w:shd w:val="clear" w:color="auto" w:fill="FFFFFF"/>
        <w:ind w:left="708"/>
        <w:rPr>
          <w:rFonts w:asciiTheme="minorHAnsi" w:eastAsia="Times New Roman" w:hAnsiTheme="minorHAnsi"/>
          <w:color w:val="444444"/>
          <w:sz w:val="22"/>
        </w:rPr>
      </w:pPr>
    </w:p>
    <w:p w14:paraId="0D5EE483" w14:textId="28A8B2F6" w:rsidR="00CD64F4" w:rsidRDefault="00C1056C" w:rsidP="00A7422D">
      <w:r>
        <w:t>Was unterscheidet</w:t>
      </w:r>
      <w:r w:rsidR="00A7422D">
        <w:t xml:space="preserve"> ein Kind von </w:t>
      </w:r>
      <w:r w:rsidR="006E1CFD">
        <w:t>einem</w:t>
      </w:r>
      <w:r w:rsidR="00A7422D">
        <w:t xml:space="preserve"> </w:t>
      </w:r>
      <w:r>
        <w:t>Erwachsen</w:t>
      </w:r>
      <w:r w:rsidR="006D597D">
        <w:t xml:space="preserve"> bei</w:t>
      </w:r>
      <w:r w:rsidR="00A7422D">
        <w:t xml:space="preserve"> </w:t>
      </w:r>
      <w:r w:rsidR="006E1CFD">
        <w:t>der</w:t>
      </w:r>
      <w:r w:rsidR="00A7422D">
        <w:t xml:space="preserve"> Frage</w:t>
      </w:r>
      <w:r w:rsidR="006E1CFD">
        <w:t xml:space="preserve"> nach der Stellung</w:t>
      </w:r>
      <w:r>
        <w:t xml:space="preserve"> oder dem Status im Leben</w:t>
      </w:r>
      <w:r w:rsidR="00A7422D">
        <w:t>?</w:t>
      </w:r>
    </w:p>
    <w:p w14:paraId="046B675D" w14:textId="633293B6" w:rsidR="009141F2" w:rsidRDefault="00C1056C" w:rsidP="00A7422D">
      <w:r>
        <w:t>Was mag</w:t>
      </w:r>
      <w:r w:rsidR="00967CF6">
        <w:t xml:space="preserve"> die Jünger zu ihrer Frage veranlasste</w:t>
      </w:r>
      <w:r>
        <w:t xml:space="preserve"> haben? Die</w:t>
      </w:r>
      <w:r w:rsidR="00967CF6">
        <w:t xml:space="preserve"> Frage</w:t>
      </w:r>
      <w:r>
        <w:t xml:space="preserve"> nach dem Status</w:t>
      </w:r>
      <w:r w:rsidR="00967CF6">
        <w:t xml:space="preserve"> en</w:t>
      </w:r>
      <w:r w:rsidR="00EC3C8F">
        <w:t xml:space="preserve">tsteht immer da, wo wir uns in </w:t>
      </w:r>
      <w:r w:rsidR="00967CF6">
        <w:t xml:space="preserve">dem vergleichen, </w:t>
      </w:r>
      <w:r w:rsidR="00967CF6" w:rsidRPr="00967CF6">
        <w:rPr>
          <w:i/>
        </w:rPr>
        <w:t>was wir</w:t>
      </w:r>
      <w:r w:rsidR="00EC3C8F">
        <w:rPr>
          <w:i/>
        </w:rPr>
        <w:t xml:space="preserve"> erreicht und</w:t>
      </w:r>
      <w:r w:rsidR="00967CF6" w:rsidRPr="00967CF6">
        <w:rPr>
          <w:i/>
        </w:rPr>
        <w:t xml:space="preserve"> geleistet</w:t>
      </w:r>
      <w:r w:rsidR="00967CF6">
        <w:t xml:space="preserve"> haben. Es gehört zu </w:t>
      </w:r>
      <w:r w:rsidR="006D597D">
        <w:t xml:space="preserve">den </w:t>
      </w:r>
      <w:r w:rsidR="006E1CFD">
        <w:t>menschlichen Grundannahmen</w:t>
      </w:r>
      <w:r w:rsidR="00967CF6">
        <w:t xml:space="preserve">, dass wir das sind, was wir uns </w:t>
      </w:r>
      <w:r w:rsidR="00EC3C8F">
        <w:t>erarbeitet und verdient</w:t>
      </w:r>
      <w:r w:rsidR="00967CF6">
        <w:t xml:space="preserve"> haben. </w:t>
      </w:r>
      <w:r w:rsidR="00EC3C8F">
        <w:t>Wir leben in einer Leistungsgesellschaft, d.h., wir denken im Prinzip, dass Leistung seinen Lohn hat: „Ohne Fleiß kein Preis!“</w:t>
      </w:r>
      <w:r w:rsidR="009141F2">
        <w:t xml:space="preserve"> </w:t>
      </w:r>
      <w:r w:rsidR="00EC3C8F">
        <w:t>Das bedeutet, wer etwas leistet, der sollte auch dafür entlohnt werden. Wer nichts leistet, dem steht auch nichts zu. Deswegen werden wich auch ungehalten,</w:t>
      </w:r>
      <w:r w:rsidR="009141F2">
        <w:t xml:space="preserve"> wenn sich jemand etwas herausnimmt, was ihm nicht zusteht.</w:t>
      </w:r>
      <w:r w:rsidR="00FE16B3">
        <w:t xml:space="preserve"> Das war wohl auch der Anlass für die Frage der Jünger. Und Jesus sollte darauf antworten, wem von ihnen aufgrund seiner Leistungen wohl eine besondere Stellung im Reich Gottes zustehen würde.</w:t>
      </w:r>
    </w:p>
    <w:p w14:paraId="3EE62C24" w14:textId="57302D6B" w:rsidR="00A7422D" w:rsidRDefault="00EC3C8F" w:rsidP="00A7422D">
      <w:r>
        <w:t>Das</w:t>
      </w:r>
      <w:r w:rsidR="009141F2">
        <w:t xml:space="preserve"> erleben </w:t>
      </w:r>
      <w:r>
        <w:t xml:space="preserve">wir gerade </w:t>
      </w:r>
      <w:r w:rsidR="00FE16B3">
        <w:t xml:space="preserve">auch </w:t>
      </w:r>
      <w:r>
        <w:t xml:space="preserve">in </w:t>
      </w:r>
      <w:r w:rsidR="009141F2">
        <w:t>der Flüchtlingsdis</w:t>
      </w:r>
      <w:r>
        <w:t xml:space="preserve">kussion. Da kommen Menschen </w:t>
      </w:r>
      <w:r w:rsidR="009141F2">
        <w:t>in unser Land</w:t>
      </w:r>
      <w:r w:rsidR="00967CF6">
        <w:t xml:space="preserve"> </w:t>
      </w:r>
      <w:r w:rsidR="009141F2">
        <w:t xml:space="preserve">und beanspruchen die gleichen Rechte wie wir, die wir </w:t>
      </w:r>
      <w:r>
        <w:t>ein ganzes Leben Steuern und Sozialabgaben</w:t>
      </w:r>
      <w:r w:rsidR="0001791A">
        <w:t xml:space="preserve"> geleistet</w:t>
      </w:r>
      <w:r w:rsidR="009141F2">
        <w:t xml:space="preserve"> haben. </w:t>
      </w:r>
      <w:r w:rsidR="00E50062">
        <w:t>D</w:t>
      </w:r>
      <w:r w:rsidR="0001791A">
        <w:t>as ist</w:t>
      </w:r>
      <w:r w:rsidR="000E0502">
        <w:t xml:space="preserve"> nicht gerecht!</w:t>
      </w:r>
      <w:r w:rsidR="00E50062">
        <w:t xml:space="preserve"> </w:t>
      </w:r>
      <w:r w:rsidR="0001791A">
        <w:t xml:space="preserve">Das steht ihnen </w:t>
      </w:r>
      <w:r w:rsidR="00FE16B3">
        <w:t xml:space="preserve">(noch) </w:t>
      </w:r>
      <w:r w:rsidR="000E0502">
        <w:t>nicht zu!</w:t>
      </w:r>
    </w:p>
    <w:p w14:paraId="72AE1B20" w14:textId="6E4B575B" w:rsidR="000E0502" w:rsidRDefault="0001791A" w:rsidP="00A7422D">
      <w:r>
        <w:t>G</w:t>
      </w:r>
      <w:r w:rsidR="000E0502">
        <w:t xml:space="preserve">enauso </w:t>
      </w:r>
      <w:r w:rsidR="006E1CFD">
        <w:t>argumentiert</w:t>
      </w:r>
      <w:r w:rsidR="000E0502">
        <w:t xml:space="preserve"> der ältere Sohn im Hause des Vaters, als sein jüngerer </w:t>
      </w:r>
      <w:r>
        <w:t xml:space="preserve">(durch eigene Entscheidung verlorene) </w:t>
      </w:r>
      <w:r w:rsidR="000E0502">
        <w:t xml:space="preserve">Bruder, der </w:t>
      </w:r>
      <w:r w:rsidR="006E1CFD">
        <w:t>alles verspielt hatte</w:t>
      </w:r>
      <w:r w:rsidR="000E0502">
        <w:t xml:space="preserve">, wieder nachhause </w:t>
      </w:r>
      <w:r w:rsidR="006E1CFD">
        <w:t>kommt</w:t>
      </w:r>
      <w:r w:rsidR="000E0502">
        <w:t>. E</w:t>
      </w:r>
      <w:r w:rsidR="006E1CFD">
        <w:t>r meint</w:t>
      </w:r>
      <w:r w:rsidR="000E0502">
        <w:t xml:space="preserve">, dass </w:t>
      </w:r>
      <w:r>
        <w:t xml:space="preserve">nur </w:t>
      </w:r>
      <w:r w:rsidR="000E0502">
        <w:t xml:space="preserve">er </w:t>
      </w:r>
      <w:r w:rsidR="006E1CFD">
        <w:t xml:space="preserve">durch sein </w:t>
      </w:r>
      <w:r>
        <w:t xml:space="preserve">langjähriges treues </w:t>
      </w:r>
      <w:r w:rsidR="006E1CFD">
        <w:t xml:space="preserve">Verhalten </w:t>
      </w:r>
      <w:r w:rsidR="000E0502">
        <w:t xml:space="preserve">eine gewisse Stellung im Hause seines Vaters verdient hätte. </w:t>
      </w:r>
      <w:r>
        <w:t>Bei diesem Vergleich sähe der</w:t>
      </w:r>
      <w:r w:rsidR="000E0502">
        <w:t xml:space="preserve"> Ausreißer </w:t>
      </w:r>
      <w:r w:rsidR="00FE16B3">
        <w:t xml:space="preserve">sehr </w:t>
      </w:r>
      <w:r w:rsidR="006E1CFD">
        <w:t>alt aus.</w:t>
      </w:r>
      <w:r w:rsidR="000E0502">
        <w:t xml:space="preserve"> </w:t>
      </w:r>
      <w:r>
        <w:t>Doch</w:t>
      </w:r>
      <w:r w:rsidR="006E1CFD">
        <w:t xml:space="preserve"> der Vater </w:t>
      </w:r>
      <w:r>
        <w:t xml:space="preserve">nimmt seinen zurückgekehrten Sohn </w:t>
      </w:r>
      <w:r w:rsidR="000E0502">
        <w:t>bedingungslos als sein Kind in die Arme.</w:t>
      </w:r>
    </w:p>
    <w:p w14:paraId="5B3F9DFD" w14:textId="38604F8B" w:rsidR="000E0502" w:rsidRDefault="0001791A" w:rsidP="00A7422D">
      <w:r>
        <w:t xml:space="preserve">In Bezug auf die Familienzugehörigkeit haben Kinder </w:t>
      </w:r>
      <w:r w:rsidR="000E0502">
        <w:t>ihren Eltern nichts vorzuweisen, außer d</w:t>
      </w:r>
      <w:r>
        <w:t xml:space="preserve">ass sie ihre Kinder sind! Kindsein kann man sich nicht verdienen! Kinder dürfen sich </w:t>
      </w:r>
      <w:r w:rsidR="000E0502">
        <w:t>von ihren Eltern in die Arme nehmen</w:t>
      </w:r>
      <w:r>
        <w:t xml:space="preserve"> </w:t>
      </w:r>
      <w:r w:rsidR="00AD14D8">
        <w:t xml:space="preserve">und versorgen </w:t>
      </w:r>
      <w:r>
        <w:t>lassen</w:t>
      </w:r>
      <w:r w:rsidR="000E0502">
        <w:t xml:space="preserve">, einfach weil sie ihre Kinder sind. </w:t>
      </w:r>
      <w:r>
        <w:t>Dafür gibt es</w:t>
      </w:r>
      <w:r w:rsidR="000E0502">
        <w:t xml:space="preserve"> keine Bedingungen. </w:t>
      </w:r>
      <w:r>
        <w:t xml:space="preserve">Und </w:t>
      </w:r>
      <w:r w:rsidR="00252B6E">
        <w:t xml:space="preserve">genau </w:t>
      </w:r>
      <w:r>
        <w:t xml:space="preserve">da liegt das Problem von Erwachsenen, die schon viel vorzuweisen haben. </w:t>
      </w:r>
      <w:r w:rsidR="00252B6E">
        <w:t xml:space="preserve">Unsere erwachsene Leistung schiebt sich zwischen </w:t>
      </w:r>
      <w:r w:rsidR="00AD14D8">
        <w:t xml:space="preserve">diese göttliche Familienbeziehung </w:t>
      </w:r>
      <w:r w:rsidR="00252B6E">
        <w:t xml:space="preserve">und stört. </w:t>
      </w:r>
      <w:r w:rsidR="005E1A19">
        <w:t xml:space="preserve">Nur wer </w:t>
      </w:r>
      <w:r w:rsidR="005E1A19" w:rsidRPr="005E1A19">
        <w:rPr>
          <w:i/>
        </w:rPr>
        <w:t>klein und unbedeutend</w:t>
      </w:r>
      <w:r w:rsidR="005E1A19">
        <w:t xml:space="preserve"> ist, wer nichts vorzuweisen hat, den macht Gott als liebevoller Vater zum Größten</w:t>
      </w:r>
      <w:r>
        <w:t>, nämlich einem Mitglied der göttlichen Familie</w:t>
      </w:r>
      <w:r w:rsidR="005E1A19">
        <w:t>. Das ist die Botschaft Jesu!</w:t>
      </w:r>
    </w:p>
    <w:p w14:paraId="79BB2553" w14:textId="77777777" w:rsidR="005E1A19" w:rsidRDefault="005E1A19" w:rsidP="00A7422D"/>
    <w:p w14:paraId="51E33D48" w14:textId="0FD174FD" w:rsidR="002959F7" w:rsidRDefault="002959F7" w:rsidP="005E1A19">
      <w:pPr>
        <w:pStyle w:val="berschrift2"/>
      </w:pPr>
      <w:r>
        <w:t>Lied: GHS Nr. 605, Wenn einer sagt</w:t>
      </w:r>
    </w:p>
    <w:p w14:paraId="15B2D384" w14:textId="77777777" w:rsidR="002959F7" w:rsidRPr="002959F7" w:rsidRDefault="002959F7" w:rsidP="002959F7"/>
    <w:p w14:paraId="12619B6F" w14:textId="0FA6D045" w:rsidR="005E1A19" w:rsidRDefault="005E1A19" w:rsidP="005E1A19">
      <w:pPr>
        <w:pStyle w:val="berschrift2"/>
      </w:pPr>
      <w:r>
        <w:t>Kindschaft als Kernbotschaft des Evangeliums</w:t>
      </w:r>
    </w:p>
    <w:p w14:paraId="6E739679" w14:textId="657AA312" w:rsidR="0001791A" w:rsidRDefault="0001791A" w:rsidP="005E1A19">
      <w:r>
        <w:t>D.h., wir müssen alle wieder klein werden – aus allem aussteigen, was uns erwachsen macht.</w:t>
      </w:r>
    </w:p>
    <w:p w14:paraId="137BCE52" w14:textId="4479F928" w:rsidR="005E1A19" w:rsidRDefault="00AD14D8" w:rsidP="005E1A19">
      <w:r>
        <w:t xml:space="preserve">Aber wie kann </w:t>
      </w:r>
      <w:r w:rsidR="00EB1EB4">
        <w:t>ein Mensch, der bereits erwachsen war, wieder zum Kind werden?</w:t>
      </w:r>
    </w:p>
    <w:p w14:paraId="522E85D8" w14:textId="08330540" w:rsidR="00EB1EB4" w:rsidRDefault="00EB1EB4" w:rsidP="005E1A19">
      <w:r>
        <w:t xml:space="preserve">Darauf gibt Paulus eine </w:t>
      </w:r>
      <w:r w:rsidR="0001791A">
        <w:t>„</w:t>
      </w:r>
      <w:r>
        <w:t>einfache</w:t>
      </w:r>
      <w:r w:rsidR="0001791A">
        <w:t>“</w:t>
      </w:r>
      <w:r>
        <w:t xml:space="preserve"> Antwort (Römer 8,14):</w:t>
      </w:r>
    </w:p>
    <w:p w14:paraId="2006F17B" w14:textId="5DD19F69" w:rsidR="00EB1EB4" w:rsidRPr="005E1A19" w:rsidRDefault="00EB1EB4" w:rsidP="005E1A19">
      <w:r>
        <w:t xml:space="preserve"> </w:t>
      </w:r>
    </w:p>
    <w:p w14:paraId="1A387A6B" w14:textId="77777777" w:rsidR="003A5F62" w:rsidRPr="0001791A" w:rsidRDefault="003A5F62" w:rsidP="003A5F62">
      <w:pPr>
        <w:ind w:left="708"/>
        <w:rPr>
          <w:rFonts w:asciiTheme="minorHAnsi" w:hAnsiTheme="minorHAnsi"/>
          <w:b/>
          <w:sz w:val="22"/>
        </w:rPr>
      </w:pPr>
      <w:r w:rsidRPr="0001791A">
        <w:rPr>
          <w:rFonts w:asciiTheme="minorHAnsi" w:hAnsiTheme="minorHAnsi"/>
          <w:b/>
          <w:sz w:val="22"/>
        </w:rPr>
        <w:t xml:space="preserve">Denn welche </w:t>
      </w:r>
      <w:r w:rsidRPr="0001791A">
        <w:rPr>
          <w:rFonts w:asciiTheme="minorHAnsi" w:hAnsiTheme="minorHAnsi"/>
          <w:b/>
          <w:i/>
          <w:sz w:val="22"/>
        </w:rPr>
        <w:t>der Geist Gottes treibt</w:t>
      </w:r>
      <w:r w:rsidRPr="0001791A">
        <w:rPr>
          <w:rFonts w:asciiTheme="minorHAnsi" w:hAnsiTheme="minorHAnsi"/>
          <w:b/>
          <w:sz w:val="22"/>
        </w:rPr>
        <w:t>, die sind Gottes Kinder. </w:t>
      </w:r>
    </w:p>
    <w:p w14:paraId="13E23778" w14:textId="77777777" w:rsidR="000D0BEF" w:rsidRDefault="000D0BEF" w:rsidP="003A5F62">
      <w:pPr>
        <w:ind w:left="708"/>
        <w:rPr>
          <w:rFonts w:asciiTheme="minorHAnsi" w:hAnsiTheme="minorHAnsi"/>
          <w:sz w:val="22"/>
        </w:rPr>
      </w:pPr>
    </w:p>
    <w:p w14:paraId="059919B1" w14:textId="77777777" w:rsidR="0078685E" w:rsidRDefault="0078685E" w:rsidP="0078685E">
      <w:pPr>
        <w:pStyle w:val="Listenabsatz"/>
      </w:pPr>
    </w:p>
    <w:p w14:paraId="5D7B5059" w14:textId="17B1FDFB" w:rsidR="0078685E" w:rsidRDefault="00F64DE6" w:rsidP="0078685E">
      <w:pPr>
        <w:pStyle w:val="Listenabsatz"/>
        <w:numPr>
          <w:ilvl w:val="0"/>
          <w:numId w:val="5"/>
        </w:numPr>
      </w:pPr>
      <w:r>
        <w:lastRenderedPageBreak/>
        <w:t xml:space="preserve">Kinder leben </w:t>
      </w:r>
      <w:r w:rsidR="0045392D">
        <w:t xml:space="preserve">vorbehaltlos </w:t>
      </w:r>
      <w:r>
        <w:t>von der Zuwendung ihrer Eltern, von unverdienten Geschenken</w:t>
      </w:r>
      <w:r w:rsidR="0078685E">
        <w:t xml:space="preserve">. </w:t>
      </w:r>
      <w:r w:rsidR="0078685E">
        <w:t xml:space="preserve">Niemand kann sich selbst zum Kind machen. Zum Kind werde ich geboren oder angenommen. Das Wesen des Kindseins ist, ohne zu hinterfragen einfach in dieser Geborgenheit zu leben und alles anzunehmen. </w:t>
      </w:r>
    </w:p>
    <w:p w14:paraId="01F87B03" w14:textId="4F662CB5" w:rsidR="003A5F62" w:rsidRDefault="00F64DE6" w:rsidP="0078685E">
      <w:pPr>
        <w:pStyle w:val="Listenabsatz"/>
        <w:numPr>
          <w:ilvl w:val="0"/>
          <w:numId w:val="5"/>
        </w:numPr>
      </w:pPr>
      <w:r>
        <w:t xml:space="preserve">Kinder sind </w:t>
      </w:r>
      <w:r w:rsidR="0078685E">
        <w:t xml:space="preserve">Menschen am Anfang, </w:t>
      </w:r>
      <w:r>
        <w:t>nicht Wissende, sondern</w:t>
      </w:r>
      <w:r w:rsidR="0078685E">
        <w:t xml:space="preserve"> Neugierige und Erwartungsvolle.</w:t>
      </w:r>
    </w:p>
    <w:p w14:paraId="751C2B5C" w14:textId="30C234EE" w:rsidR="0078685E" w:rsidRDefault="0078685E" w:rsidP="0078685E">
      <w:pPr>
        <w:pStyle w:val="Listenabsatz"/>
        <w:numPr>
          <w:ilvl w:val="0"/>
          <w:numId w:val="5"/>
        </w:numPr>
      </w:pPr>
      <w:r>
        <w:t>Kinder haben keine gesellschaftliche Macht. Sie definieren sich nicht über ihre Titel oder über ihre Lebensleistung.</w:t>
      </w:r>
      <w:r w:rsidR="008C0657">
        <w:rPr>
          <w:rStyle w:val="Funotenzeichen"/>
        </w:rPr>
        <w:footnoteReference w:id="1"/>
      </w:r>
    </w:p>
    <w:p w14:paraId="5F64C313" w14:textId="5204EA2A" w:rsidR="00694687" w:rsidRDefault="00D53CAB" w:rsidP="003A5F62">
      <w:r>
        <w:t>Deshalb besteht die Herausforderung</w:t>
      </w:r>
      <w:r w:rsidR="0045392D">
        <w:t xml:space="preserve"> darin</w:t>
      </w:r>
      <w:r>
        <w:t>, als</w:t>
      </w:r>
      <w:r w:rsidR="0045392D">
        <w:t xml:space="preserve"> erwachsene</w:t>
      </w:r>
      <w:r w:rsidR="00C4519F">
        <w:t xml:space="preserve"> Menschen</w:t>
      </w:r>
      <w:r w:rsidR="00455A22">
        <w:t>,</w:t>
      </w:r>
      <w:r w:rsidR="00C4519F">
        <w:t xml:space="preserve"> auf d</w:t>
      </w:r>
      <w:r w:rsidR="00455A22">
        <w:t>em Höhepunkt unserer</w:t>
      </w:r>
      <w:r w:rsidR="00C4519F">
        <w:t xml:space="preserve"> Lebensleistung</w:t>
      </w:r>
      <w:r w:rsidR="00F64DE6">
        <w:t xml:space="preserve"> – nach der erfolgreichen Beantwortung vieler Fragen </w:t>
      </w:r>
      <w:r w:rsidR="00455A22">
        <w:t>–</w:t>
      </w:r>
      <w:r w:rsidR="00C4519F">
        <w:t xml:space="preserve"> </w:t>
      </w:r>
      <w:r w:rsidR="00455A22">
        <w:t xml:space="preserve">an den Anfang </w:t>
      </w:r>
      <w:r w:rsidR="00C4519F">
        <w:t xml:space="preserve">zurückgehen </w:t>
      </w:r>
      <w:r>
        <w:t xml:space="preserve">zu </w:t>
      </w:r>
      <w:r w:rsidR="00C4519F">
        <w:t>können</w:t>
      </w:r>
      <w:r w:rsidR="0045392D">
        <w:t>.</w:t>
      </w:r>
      <w:r w:rsidR="00C4519F">
        <w:t xml:space="preserve"> </w:t>
      </w:r>
      <w:r w:rsidR="0045392D">
        <w:t>Wir müssen verinnerlichen, dass all das nichts für die Zugehörigkeit zu Gottes Reich und seiner Familie</w:t>
      </w:r>
      <w:r>
        <w:t xml:space="preserve"> </w:t>
      </w:r>
      <w:r w:rsidR="00C4519F">
        <w:t xml:space="preserve">bedeutet. </w:t>
      </w:r>
      <w:r w:rsidR="00455A22">
        <w:t xml:space="preserve">Die natürliche Eigenschaft von Kindern ist, dass sie ihre Zugehörigkeit </w:t>
      </w:r>
      <w:r w:rsidR="006F0B7F">
        <w:t xml:space="preserve">nicht </w:t>
      </w:r>
      <w:r w:rsidR="005C46C8">
        <w:t>bezweifeln</w:t>
      </w:r>
      <w:r w:rsidR="00455A22">
        <w:t xml:space="preserve">. Sie meinen auch nicht, dass sie für die Liebe ihrer Eltern etwas leisten müssten. </w:t>
      </w:r>
      <w:r w:rsidR="00914A5C">
        <w:t xml:space="preserve">Stattdessen ist es für Kinder einfach selbstverständlich, dass ihre Eltern für sie sorgen, und das meint, dass sie darüber nicht einmal nachdenken, sondern es einfach als gegeben annehmen. All diese </w:t>
      </w:r>
      <w:r w:rsidR="005C46C8" w:rsidRPr="005C46C8">
        <w:rPr>
          <w:i/>
        </w:rPr>
        <w:t>erwachsene</w:t>
      </w:r>
      <w:r w:rsidR="00914A5C">
        <w:rPr>
          <w:i/>
        </w:rPr>
        <w:t>n</w:t>
      </w:r>
      <w:r w:rsidR="005C46C8">
        <w:t xml:space="preserve"> </w:t>
      </w:r>
      <w:r w:rsidR="00694687">
        <w:t>Gedanke</w:t>
      </w:r>
      <w:r w:rsidR="00914A5C">
        <w:t>n des Hinterfragens kommen</w:t>
      </w:r>
      <w:r w:rsidR="00694687">
        <w:t xml:space="preserve"> erst später – aber dann mit Macht. </w:t>
      </w:r>
    </w:p>
    <w:p w14:paraId="42B95A49" w14:textId="58986AEA" w:rsidR="00694687" w:rsidRDefault="00694687" w:rsidP="003A5F62">
      <w:r>
        <w:t>Und wie kommen wir da wieder raus?</w:t>
      </w:r>
    </w:p>
    <w:p w14:paraId="7822CB10" w14:textId="2CCBE8F8" w:rsidR="00C4519F" w:rsidRDefault="00C4519F" w:rsidP="003A5F62">
      <w:r>
        <w:t>Paulus antwortet</w:t>
      </w:r>
      <w:r w:rsidR="00694687">
        <w:t xml:space="preserve"> darauf</w:t>
      </w:r>
      <w:r>
        <w:t xml:space="preserve">: </w:t>
      </w:r>
      <w:r w:rsidRPr="005C46C8">
        <w:rPr>
          <w:i/>
        </w:rPr>
        <w:t>das kann nur der Geist</w:t>
      </w:r>
      <w:r>
        <w:t xml:space="preserve">. Gottes Geist </w:t>
      </w:r>
      <w:r w:rsidR="005C46C8">
        <w:t>möchte</w:t>
      </w:r>
      <w:r>
        <w:t xml:space="preserve"> dich zu seinem Kind machen – dic</w:t>
      </w:r>
      <w:r w:rsidR="00694687">
        <w:t>h zurückführen an diesen Anfang der Kinder.</w:t>
      </w:r>
    </w:p>
    <w:p w14:paraId="141FC111" w14:textId="77777777" w:rsidR="003A5F62" w:rsidRDefault="003A5F62" w:rsidP="003A5F62"/>
    <w:p w14:paraId="7181BE16" w14:textId="65CFD22D" w:rsidR="002959F7" w:rsidRDefault="002959F7" w:rsidP="002959F7">
      <w:pPr>
        <w:pStyle w:val="berschrift2"/>
      </w:pPr>
      <w:r>
        <w:t>Lied: GHS Nr. 604, Alles muss klein beginnen</w:t>
      </w:r>
    </w:p>
    <w:p w14:paraId="19664A54" w14:textId="77777777" w:rsidR="002959F7" w:rsidRDefault="002959F7" w:rsidP="003A5F62"/>
    <w:p w14:paraId="6FB1CD22" w14:textId="292ECED1" w:rsidR="003A5F62" w:rsidRDefault="003A5F62" w:rsidP="003A5F62">
      <w:pPr>
        <w:pStyle w:val="berschrift2"/>
      </w:pPr>
      <w:r>
        <w:t>Zusammenfassung</w:t>
      </w:r>
    </w:p>
    <w:p w14:paraId="00F17F18" w14:textId="16293F77" w:rsidR="003A5F62" w:rsidRDefault="003A5F62" w:rsidP="003A5F62">
      <w:r>
        <w:t xml:space="preserve">Vielleicht war das jetzt etwas theologisch. Aber so war </w:t>
      </w:r>
      <w:r w:rsidR="00D53CAB">
        <w:t xml:space="preserve">und ist </w:t>
      </w:r>
      <w:r>
        <w:t>auch Jesus. E</w:t>
      </w:r>
      <w:r w:rsidR="00D53CAB">
        <w:t>r hat</w:t>
      </w:r>
      <w:r>
        <w:t xml:space="preserve"> eine tiefe Liebe zu Kindern, die er an mehreren Stellen zum Ausdruck brachte. Nein,</w:t>
      </w:r>
      <w:r w:rsidR="00694687">
        <w:t xml:space="preserve"> für ihn waren Kinder nicht </w:t>
      </w:r>
      <w:r>
        <w:t>Anschauungsmaterial für seine Predigten über das Reich Gottes. S</w:t>
      </w:r>
      <w:r w:rsidR="00D53CAB">
        <w:t>ie sind</w:t>
      </w:r>
      <w:r>
        <w:t xml:space="preserve"> für ihn vollwertige Menschen und vollgültige Mitglieder seines Reiches</w:t>
      </w:r>
      <w:r w:rsidR="00694687">
        <w:t>, nämlich der Gemeinde</w:t>
      </w:r>
      <w:r>
        <w:t xml:space="preserve">. </w:t>
      </w:r>
      <w:r w:rsidR="00C4519F">
        <w:t>Wenn er sie herzte, wenn er seine Hände auf sie legte und sie segnete, dann war das ein tiefer Ausdruck seines Herzens.</w:t>
      </w:r>
      <w:r w:rsidR="00694687">
        <w:t xml:space="preserve"> Kinder sind Menschen, die zu ihm gehören.</w:t>
      </w:r>
    </w:p>
    <w:p w14:paraId="6EA8AF37" w14:textId="07549606" w:rsidR="00AD024E" w:rsidRDefault="003A5F62" w:rsidP="003A5F62">
      <w:r>
        <w:t xml:space="preserve">Was würde er uns deshalb </w:t>
      </w:r>
      <w:r w:rsidR="00D53CAB">
        <w:t xml:space="preserve">heute </w:t>
      </w:r>
      <w:r>
        <w:t xml:space="preserve">sagen? </w:t>
      </w:r>
    </w:p>
    <w:p w14:paraId="06273527" w14:textId="1518CE46" w:rsidR="003A5F62" w:rsidRPr="003A5F62" w:rsidRDefault="003A5F62" w:rsidP="003A5F62">
      <w:r>
        <w:t xml:space="preserve">Liebe Gemeindeglieder, bitte seht eure Kindern nicht als eure Zukunft, die erst noch hineinwachsen müssen. </w:t>
      </w:r>
      <w:r w:rsidR="00AD024E" w:rsidRPr="00694687">
        <w:rPr>
          <w:b/>
        </w:rPr>
        <w:t>Sie gehören bereits dazu</w:t>
      </w:r>
      <w:r w:rsidR="00AD024E">
        <w:t xml:space="preserve"> – vielleicht mehr als manches getaufte Gemeindeglied. Nehmt sie ernst! Lasst sie teilnehmen! Auch am Abendmahl, denn in ihrer Kindlichkeit vertrauen sie mehr als Erwachsene. </w:t>
      </w:r>
      <w:r w:rsidR="00C4519F">
        <w:t>Glaube entsteht nicht erst im Erwachsensein.</w:t>
      </w:r>
    </w:p>
    <w:p w14:paraId="153C9ECA" w14:textId="52ED64AF" w:rsidR="007736AE" w:rsidRPr="00513F12" w:rsidRDefault="009C4147" w:rsidP="00F57647">
      <w:pPr>
        <w:rPr>
          <w:rFonts w:asciiTheme="minorHAnsi" w:hAnsiTheme="minorHAnsi"/>
          <w:sz w:val="22"/>
        </w:rPr>
      </w:pPr>
      <w:r>
        <w:rPr>
          <w:rFonts w:asciiTheme="minorHAnsi" w:hAnsiTheme="minorHAnsi"/>
          <w:sz w:val="22"/>
        </w:rPr>
        <w:t>Wenn ihr die Kinder</w:t>
      </w:r>
      <w:r w:rsidR="00AD024E">
        <w:rPr>
          <w:rFonts w:asciiTheme="minorHAnsi" w:hAnsiTheme="minorHAnsi"/>
          <w:sz w:val="22"/>
        </w:rPr>
        <w:t xml:space="preserve"> eurer Gemeinde </w:t>
      </w:r>
      <w:r w:rsidR="006E2A8B">
        <w:rPr>
          <w:rFonts w:asciiTheme="minorHAnsi" w:hAnsiTheme="minorHAnsi"/>
          <w:sz w:val="22"/>
        </w:rPr>
        <w:t>an</w:t>
      </w:r>
      <w:r w:rsidR="00AD024E">
        <w:rPr>
          <w:rFonts w:asciiTheme="minorHAnsi" w:hAnsiTheme="minorHAnsi"/>
          <w:sz w:val="22"/>
        </w:rPr>
        <w:t xml:space="preserve">seht, dann denkt darüber nach, worin sie für euch Vorbild sein können. </w:t>
      </w:r>
      <w:r w:rsidR="00944C13">
        <w:rPr>
          <w:rFonts w:asciiTheme="minorHAnsi" w:hAnsiTheme="minorHAnsi"/>
          <w:sz w:val="22"/>
        </w:rPr>
        <w:t>Ich sage es ganz offen. Sie sind</w:t>
      </w:r>
      <w:r w:rsidR="0085086E">
        <w:rPr>
          <w:rFonts w:asciiTheme="minorHAnsi" w:hAnsiTheme="minorHAnsi"/>
          <w:sz w:val="22"/>
        </w:rPr>
        <w:t xml:space="preserve"> euch voraus, nicht ihr Erwachsene seid vorne.</w:t>
      </w:r>
      <w:r w:rsidR="00944C13">
        <w:rPr>
          <w:rFonts w:asciiTheme="minorHAnsi" w:hAnsiTheme="minorHAnsi"/>
          <w:sz w:val="22"/>
        </w:rPr>
        <w:t xml:space="preserve"> </w:t>
      </w:r>
      <w:r>
        <w:rPr>
          <w:rFonts w:asciiTheme="minorHAnsi" w:hAnsiTheme="minorHAnsi"/>
          <w:sz w:val="22"/>
        </w:rPr>
        <w:t xml:space="preserve">Denn </w:t>
      </w:r>
      <w:r w:rsidR="0085086E">
        <w:rPr>
          <w:rFonts w:asciiTheme="minorHAnsi" w:hAnsiTheme="minorHAnsi"/>
          <w:sz w:val="22"/>
        </w:rPr>
        <w:t>Kinder kann man ni</w:t>
      </w:r>
      <w:r>
        <w:rPr>
          <w:rFonts w:asciiTheme="minorHAnsi" w:hAnsiTheme="minorHAnsi"/>
          <w:sz w:val="22"/>
        </w:rPr>
        <w:t xml:space="preserve">cht überholen, man kann sie höchstens </w:t>
      </w:r>
      <w:r w:rsidR="0085086E">
        <w:rPr>
          <w:rFonts w:asciiTheme="minorHAnsi" w:hAnsiTheme="minorHAnsi"/>
          <w:sz w:val="22"/>
        </w:rPr>
        <w:t>einholen.</w:t>
      </w:r>
    </w:p>
    <w:p w14:paraId="55D2854A" w14:textId="77777777" w:rsidR="00C820DF" w:rsidRDefault="00C820DF" w:rsidP="00C820DF"/>
    <w:p w14:paraId="70BF02DA" w14:textId="7ADBB90D" w:rsidR="002959F7" w:rsidRDefault="00503FC8" w:rsidP="002959F7">
      <w:pPr>
        <w:pStyle w:val="berschrift2"/>
      </w:pPr>
      <w:r>
        <w:t>Gebet</w:t>
      </w:r>
    </w:p>
    <w:p w14:paraId="4A6DED0A" w14:textId="7DAAC86A" w:rsidR="002959F7" w:rsidRDefault="002959F7" w:rsidP="002959F7">
      <w:r>
        <w:t xml:space="preserve">Vater, wir danken dir für die Kinder in unserer Gemeinde </w:t>
      </w:r>
    </w:p>
    <w:p w14:paraId="51C99E55" w14:textId="77777777" w:rsidR="002959F7" w:rsidRDefault="002959F7" w:rsidP="002959F7">
      <w:r>
        <w:t>(Vielleicht können alle beim Namen genannt werden.)</w:t>
      </w:r>
    </w:p>
    <w:p w14:paraId="6E4329B9" w14:textId="77777777" w:rsidR="002959F7" w:rsidRDefault="002959F7" w:rsidP="002959F7">
      <w:r>
        <w:t>Wir danken dir für einen neuen Blickwinkel durch Jesus und seine Liebe zu den Kindern.</w:t>
      </w:r>
    </w:p>
    <w:p w14:paraId="61247F23" w14:textId="77777777" w:rsidR="002959F7" w:rsidRDefault="002959F7" w:rsidP="002959F7">
      <w:r>
        <w:t>Gib uns auch diesen liebevollen Blick für die Kleinen.</w:t>
      </w:r>
    </w:p>
    <w:p w14:paraId="67C3B3A1" w14:textId="354D53AD" w:rsidR="002959F7" w:rsidRDefault="002959F7" w:rsidP="002959F7">
      <w:r>
        <w:t xml:space="preserve">Und gib uns deinen Geist, </w:t>
      </w:r>
      <w:r w:rsidR="004D0056">
        <w:t>der auch uns zu deinen Kindern machen möchte</w:t>
      </w:r>
      <w:r>
        <w:t>. Lass uns demütig sein und dankbar, weil du uns einfach so in deine Familie aufnehmen möchtest.</w:t>
      </w:r>
    </w:p>
    <w:p w14:paraId="10063773" w14:textId="77777777" w:rsidR="004D0056" w:rsidRDefault="004D0056" w:rsidP="002959F7">
      <w:r>
        <w:t>Umarme und s</w:t>
      </w:r>
      <w:r w:rsidR="002959F7">
        <w:t>egne uns und lege deine warmen Hände auf uns.</w:t>
      </w:r>
    </w:p>
    <w:p w14:paraId="762B7EC2" w14:textId="1DC6B070" w:rsidR="002959F7" w:rsidRPr="002959F7" w:rsidRDefault="004D0056" w:rsidP="002959F7">
      <w:r>
        <w:t>Amen</w:t>
      </w:r>
      <w:r w:rsidR="002959F7">
        <w:t xml:space="preserve"> </w:t>
      </w:r>
    </w:p>
    <w:sectPr w:rsidR="002959F7" w:rsidRPr="002959F7" w:rsidSect="004A2DAD">
      <w:headerReference w:type="default" r:id="rId13"/>
      <w:footerReference w:type="default" r:id="rId14"/>
      <w:headerReference w:type="first" r:id="rId15"/>
      <w:pgSz w:w="11906" w:h="16838"/>
      <w:pgMar w:top="1503" w:right="2552"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0E0BB" w14:textId="77777777" w:rsidR="00C94FC1" w:rsidRDefault="00C94FC1" w:rsidP="00F52EC6">
      <w:pPr>
        <w:spacing w:line="240" w:lineRule="auto"/>
      </w:pPr>
      <w:r>
        <w:separator/>
      </w:r>
    </w:p>
  </w:endnote>
  <w:endnote w:type="continuationSeparator" w:id="0">
    <w:p w14:paraId="17CCA3E9" w14:textId="77777777" w:rsidR="00C94FC1" w:rsidRDefault="00C94FC1" w:rsidP="00F52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orbel"/>
    <w:charset w:val="00"/>
    <w:family w:val="swiss"/>
    <w:pitch w:val="variable"/>
    <w:sig w:usb0="E00002FF"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ent Sans Logo">
    <w:altName w:val="Corbel"/>
    <w:charset w:val="00"/>
    <w:family w:val="auto"/>
    <w:pitch w:val="variable"/>
    <w:sig w:usb0="E00002FF" w:usb1="4000001F" w:usb2="08000029" w:usb3="00000000" w:csb0="0000019F" w:csb1="00000000"/>
  </w:font>
  <w:font w:name="Noto Serif">
    <w:altName w:val="Corbel"/>
    <w:charset w:val="00"/>
    <w:family w:val="roman"/>
    <w:pitch w:val="variable"/>
    <w:sig w:usb0="E00002FF" w:usb1="00000000" w:usb2="00000000" w:usb3="00000000" w:csb0="0000019F" w:csb1="00000000"/>
  </w:font>
  <w:font w:name="Minion Pro">
    <w:charset w:val="00"/>
    <w:family w:val="auto"/>
    <w:pitch w:val="variable"/>
    <w:sig w:usb0="60000287" w:usb1="00000001" w:usb2="00000000" w:usb3="00000000" w:csb0="0000019F" w:csb1="00000000"/>
  </w:font>
  <w:font w:name="Times-Italic">
    <w:altName w:val="Times"/>
    <w:panose1 w:val="00000000000000000000"/>
    <w:charset w:val="4D"/>
    <w:family w:val="auto"/>
    <w:notTrueType/>
    <w:pitch w:val="default"/>
    <w:sig w:usb0="03000000"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DD9F" w14:textId="77777777" w:rsidR="00F52EC6" w:rsidRPr="00500753" w:rsidRDefault="00F52EC6" w:rsidP="00F52EC6">
    <w:pPr>
      <w:pStyle w:val="Fuzeile"/>
      <w:jc w:val="right"/>
      <w:rPr>
        <w:color w:val="000000" w:themeColor="background1"/>
        <w:sz w:val="15"/>
        <w:szCs w:val="15"/>
      </w:rPr>
    </w:pPr>
    <w:r w:rsidRPr="00500753">
      <w:rPr>
        <w:color w:val="000000" w:themeColor="background1"/>
        <w:sz w:val="15"/>
        <w:szCs w:val="15"/>
      </w:rPr>
      <w:t xml:space="preserve">Seite </w:t>
    </w:r>
    <w:r w:rsidRPr="00500753">
      <w:rPr>
        <w:color w:val="000000" w:themeColor="background1"/>
        <w:sz w:val="15"/>
        <w:szCs w:val="15"/>
      </w:rPr>
      <w:fldChar w:fldCharType="begin"/>
    </w:r>
    <w:r w:rsidRPr="00500753">
      <w:rPr>
        <w:color w:val="000000" w:themeColor="background1"/>
        <w:sz w:val="15"/>
        <w:szCs w:val="15"/>
      </w:rPr>
      <w:instrText xml:space="preserve"> PAGE   \* MERGEFORMAT </w:instrText>
    </w:r>
    <w:r w:rsidRPr="00500753">
      <w:rPr>
        <w:color w:val="000000" w:themeColor="background1"/>
        <w:sz w:val="15"/>
        <w:szCs w:val="15"/>
      </w:rPr>
      <w:fldChar w:fldCharType="separate"/>
    </w:r>
    <w:r w:rsidR="008C3860">
      <w:rPr>
        <w:noProof/>
        <w:color w:val="000000" w:themeColor="background1"/>
        <w:sz w:val="15"/>
        <w:szCs w:val="15"/>
      </w:rPr>
      <w:t>4</w:t>
    </w:r>
    <w:r w:rsidRPr="00500753">
      <w:rPr>
        <w:color w:val="000000" w:themeColor="background1"/>
        <w:sz w:val="15"/>
        <w:szCs w:val="15"/>
      </w:rPr>
      <w:fldChar w:fldCharType="end"/>
    </w:r>
    <w:r w:rsidRPr="00500753">
      <w:rPr>
        <w:color w:val="000000" w:themeColor="background1"/>
        <w:sz w:val="15"/>
        <w:szCs w:val="15"/>
      </w:rPr>
      <w:t xml:space="preserve"> von </w:t>
    </w:r>
    <w:r w:rsidRPr="00500753">
      <w:rPr>
        <w:color w:val="000000" w:themeColor="background1"/>
        <w:sz w:val="15"/>
        <w:szCs w:val="15"/>
      </w:rPr>
      <w:fldChar w:fldCharType="begin"/>
    </w:r>
    <w:r w:rsidRPr="00500753">
      <w:rPr>
        <w:color w:val="000000" w:themeColor="background1"/>
        <w:sz w:val="15"/>
        <w:szCs w:val="15"/>
      </w:rPr>
      <w:instrText xml:space="preserve"> NUMPAGES   \* MERGEFORMAT </w:instrText>
    </w:r>
    <w:r w:rsidRPr="00500753">
      <w:rPr>
        <w:color w:val="000000" w:themeColor="background1"/>
        <w:sz w:val="15"/>
        <w:szCs w:val="15"/>
      </w:rPr>
      <w:fldChar w:fldCharType="separate"/>
    </w:r>
    <w:r w:rsidR="008C3860">
      <w:rPr>
        <w:noProof/>
        <w:color w:val="000000" w:themeColor="background1"/>
        <w:sz w:val="15"/>
        <w:szCs w:val="15"/>
      </w:rPr>
      <w:t>4</w:t>
    </w:r>
    <w:r w:rsidRPr="00500753">
      <w:rPr>
        <w:color w:val="000000" w:themeColor="background1"/>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F8A4" w14:textId="77777777" w:rsidR="00C94FC1" w:rsidRDefault="00C94FC1" w:rsidP="00F52EC6">
      <w:pPr>
        <w:spacing w:line="240" w:lineRule="auto"/>
      </w:pPr>
      <w:r>
        <w:separator/>
      </w:r>
    </w:p>
  </w:footnote>
  <w:footnote w:type="continuationSeparator" w:id="0">
    <w:p w14:paraId="4B4C5203" w14:textId="77777777" w:rsidR="00C94FC1" w:rsidRDefault="00C94FC1" w:rsidP="00F52EC6">
      <w:pPr>
        <w:spacing w:line="240" w:lineRule="auto"/>
      </w:pPr>
      <w:r>
        <w:continuationSeparator/>
      </w:r>
    </w:p>
  </w:footnote>
  <w:footnote w:id="1">
    <w:p w14:paraId="25756C6C" w14:textId="4B9FCFCB" w:rsidR="008C0657" w:rsidRPr="008C3860" w:rsidRDefault="008C0657">
      <w:pPr>
        <w:pStyle w:val="Funotentext"/>
        <w:rPr>
          <w:sz w:val="20"/>
          <w:szCs w:val="20"/>
        </w:rPr>
      </w:pPr>
      <w:r>
        <w:rPr>
          <w:rStyle w:val="Funotenzeichen"/>
        </w:rPr>
        <w:footnoteRef/>
      </w:r>
      <w:r>
        <w:t xml:space="preserve"> </w:t>
      </w:r>
      <w:r w:rsidRPr="008C3860">
        <w:rPr>
          <w:sz w:val="20"/>
          <w:szCs w:val="20"/>
        </w:rPr>
        <w:t>Vgl.</w:t>
      </w:r>
      <w:r w:rsidR="008C3860" w:rsidRPr="008C3860">
        <w:rPr>
          <w:sz w:val="20"/>
          <w:szCs w:val="20"/>
        </w:rPr>
        <w:t xml:space="preserve"> Zimmer</w:t>
      </w:r>
      <w:r w:rsidR="008C3860">
        <w:rPr>
          <w:sz w:val="20"/>
          <w:szCs w:val="20"/>
        </w:rPr>
        <w:t>,</w:t>
      </w:r>
      <w:bookmarkStart w:id="0" w:name="_GoBack"/>
      <w:bookmarkEnd w:id="0"/>
      <w:r w:rsidR="008C3860" w:rsidRPr="008C3860">
        <w:rPr>
          <w:sz w:val="20"/>
          <w:szCs w:val="20"/>
        </w:rPr>
        <w:t xml:space="preserve"> Siegfried:</w:t>
      </w:r>
      <w:r w:rsidRPr="008C3860">
        <w:rPr>
          <w:sz w:val="20"/>
          <w:szCs w:val="20"/>
        </w:rPr>
        <w:t xml:space="preserve"> „Jesus und sein Verhältnis zu Kindern“</w:t>
      </w:r>
      <w:r w:rsidR="008C3860" w:rsidRPr="008C3860">
        <w:rPr>
          <w:sz w:val="20"/>
          <w:szCs w:val="20"/>
        </w:rPr>
        <w:t xml:space="preserve">, unter: </w:t>
      </w:r>
      <w:hyperlink r:id="rId1" w:history="1">
        <w:r w:rsidR="008C3860" w:rsidRPr="008C3860">
          <w:rPr>
            <w:rStyle w:val="Link"/>
            <w:sz w:val="20"/>
            <w:szCs w:val="20"/>
          </w:rPr>
          <w:t>https://www.youtube.com/watch?v=ggQB523E24g</w:t>
        </w:r>
      </w:hyperlink>
      <w:r w:rsidR="008C3860" w:rsidRPr="008C3860">
        <w:rPr>
          <w:sz w:val="20"/>
          <w:szCs w:val="20"/>
        </w:rPr>
        <w:t xml:space="preserve"> (abgerufen am 19.12.2017)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F699" w14:textId="77777777" w:rsidR="00F52EC6" w:rsidRDefault="00F52EC6">
    <w:pPr>
      <w:pStyle w:val="Kopfzeile"/>
    </w:pPr>
    <w:r w:rsidRPr="00313336">
      <w:rPr>
        <w:noProof/>
        <w:color w:val="000000"/>
        <w:lang w:eastAsia="de-DE"/>
      </w:rPr>
      <mc:AlternateContent>
        <mc:Choice Requires="wps">
          <w:drawing>
            <wp:anchor distT="0" distB="0" distL="114300" distR="114300" simplePos="0" relativeHeight="251661312" behindDoc="0" locked="0" layoutInCell="1" allowOverlap="1" wp14:anchorId="73EB55E1" wp14:editId="264A993E">
              <wp:simplePos x="0" y="0"/>
              <wp:positionH relativeFrom="page">
                <wp:posOffset>6498590</wp:posOffset>
              </wp:positionH>
              <wp:positionV relativeFrom="page">
                <wp:posOffset>612140</wp:posOffset>
              </wp:positionV>
              <wp:extent cx="1065600" cy="9396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065600" cy="93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237869" w14:textId="77777777" w:rsidR="00F52EC6" w:rsidRPr="0045101B" w:rsidRDefault="00F52EC6" w:rsidP="00F52EC6">
                          <w:pPr>
                            <w:pStyle w:val="Symbol"/>
                            <w:rPr>
                              <w:color w:val="003E67" w:themeColor="accent4"/>
                            </w:rPr>
                          </w:pPr>
                          <w:r w:rsidRPr="0045101B">
                            <w:rPr>
                              <w:color w:val="003E67" w:themeColor="accent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B55E1" id="_x0000_t202" coordsize="21600,21600" o:spt="202" path="m0,0l0,21600,21600,21600,21600,0xe">
              <v:stroke joinstyle="miter"/>
              <v:path gradientshapeok="t" o:connecttype="rect"/>
            </v:shapetype>
            <v:shape id="Text Box 2" o:spid="_x0000_s1026" type="#_x0000_t202" style="position:absolute;margin-left:511.7pt;margin-top:48.2pt;width:83.9pt;height: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" filled="f" stroked="f">
              <v:textbox>
                <w:txbxContent>
                  <w:p w14:paraId="36237869" w14:textId="77777777" w:rsidR="00F52EC6" w:rsidRPr="0045101B" w:rsidRDefault="00F52EC6" w:rsidP="00F52EC6">
                    <w:pPr>
                      <w:pStyle w:val="Symbol"/>
                      <w:rPr>
                        <w:color w:val="003E67" w:themeColor="accent4"/>
                      </w:rPr>
                    </w:pPr>
                    <w:r w:rsidRPr="0045101B">
                      <w:rPr>
                        <w:color w:val="003E67" w:themeColor="accent4"/>
                      </w:rPr>
                      <w:t>[</w:t>
                    </w:r>
                  </w:p>
                </w:txbxContent>
              </v:textbox>
              <w10:wrap anchorx="page" anchory="page"/>
            </v:shape>
          </w:pict>
        </mc:Fallback>
      </mc:AlternateContent>
    </w:r>
    <w:r>
      <w:rPr>
        <w:noProof/>
        <w:color w:val="000000"/>
        <w:lang w:eastAsia="de-DE"/>
      </w:rPr>
      <mc:AlternateContent>
        <mc:Choice Requires="wps">
          <w:drawing>
            <wp:anchor distT="0" distB="0" distL="114300" distR="114300" simplePos="0" relativeHeight="251659264" behindDoc="0" locked="0" layoutInCell="1" allowOverlap="1" wp14:anchorId="16E5A6C8" wp14:editId="033C1689">
              <wp:simplePos x="0" y="0"/>
              <wp:positionH relativeFrom="page">
                <wp:posOffset>6480810</wp:posOffset>
              </wp:positionH>
              <wp:positionV relativeFrom="page">
                <wp:posOffset>360045</wp:posOffset>
              </wp:positionV>
              <wp:extent cx="0" cy="9972000"/>
              <wp:effectExtent l="0" t="0" r="19050" b="29845"/>
              <wp:wrapNone/>
              <wp:docPr id="6" name="Gerader Verbinder 6"/>
              <wp:cNvGraphicFramePr/>
              <a:graphic xmlns:a="http://schemas.openxmlformats.org/drawingml/2006/main">
                <a:graphicData uri="http://schemas.microsoft.com/office/word/2010/wordprocessingShape">
                  <wps:wsp>
                    <wps:cNvCnPr/>
                    <wps:spPr>
                      <a:xfrm>
                        <a:off x="0" y="0"/>
                        <a:ext cx="0" cy="9972000"/>
                      </a:xfrm>
                      <a:prstGeom prst="line">
                        <a:avLst/>
                      </a:prstGeom>
                      <a:ln w="3175">
                        <a:solidFill>
                          <a:schemeClr val="accent4"/>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FC8CC" id="Gerader Verbinder 6"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10.3pt,28.35pt" to="510.3pt,8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" strokecolor="#003e67 [3207]" strokeweight=".25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722C" w14:textId="77777777" w:rsidR="0077107A" w:rsidRDefault="0077107A" w:rsidP="004F2CC0">
    <w:pPr>
      <w:pStyle w:val="Titel3"/>
      <w:spacing w:after="40"/>
      <w:rPr>
        <w:rFonts w:ascii="Advent Sans Logo" w:hAnsi="Advent Sans Logo" w:cs="Advent Sans Logo"/>
        <w:b w:val="0"/>
        <w:sz w:val="22"/>
        <w:szCs w:val="22"/>
      </w:rPr>
    </w:pPr>
  </w:p>
  <w:p w14:paraId="4F99F526" w14:textId="77777777" w:rsidR="004F2CC0" w:rsidRDefault="00812354" w:rsidP="004F2CC0">
    <w:pPr>
      <w:pStyle w:val="Titel3"/>
      <w:spacing w:after="40"/>
      <w:rPr>
        <w:rFonts w:ascii="Advent Sans Logo" w:hAnsi="Advent Sans Logo" w:cs="Advent Sans Logo"/>
        <w:b w:val="0"/>
        <w:sz w:val="22"/>
        <w:szCs w:val="22"/>
      </w:rPr>
    </w:pPr>
    <w:r w:rsidRPr="007C23E2">
      <w:rPr>
        <w:noProof/>
        <w:color w:val="000000"/>
        <w:sz w:val="19"/>
        <w:szCs w:val="19"/>
        <w:lang w:eastAsia="de-DE"/>
      </w:rPr>
      <mc:AlternateContent>
        <mc:Choice Requires="wps">
          <w:drawing>
            <wp:anchor distT="0" distB="0" distL="114300" distR="114300" simplePos="0" relativeHeight="251667456" behindDoc="0" locked="0" layoutInCell="1" allowOverlap="1" wp14:anchorId="33392B03" wp14:editId="3333D022">
              <wp:simplePos x="0" y="0"/>
              <wp:positionH relativeFrom="page">
                <wp:posOffset>6486525</wp:posOffset>
              </wp:positionH>
              <wp:positionV relativeFrom="page">
                <wp:posOffset>247650</wp:posOffset>
              </wp:positionV>
              <wp:extent cx="1075055" cy="939165"/>
              <wp:effectExtent l="0" t="0" r="0" b="0"/>
              <wp:wrapNone/>
              <wp:docPr id="9" name="Text Box 2"/>
              <wp:cNvGraphicFramePr/>
              <a:graphic xmlns:a="http://schemas.openxmlformats.org/drawingml/2006/main">
                <a:graphicData uri="http://schemas.microsoft.com/office/word/2010/wordprocessingShape">
                  <wps:wsp>
                    <wps:cNvSpPr txBox="1"/>
                    <wps:spPr>
                      <a:xfrm>
                        <a:off x="0" y="0"/>
                        <a:ext cx="1075055" cy="939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518A3" w14:textId="77777777" w:rsidR="00153592" w:rsidRPr="0045101B" w:rsidRDefault="00153592" w:rsidP="00153592">
                          <w:pPr>
                            <w:pStyle w:val="Symbol"/>
                            <w:rPr>
                              <w:color w:val="003E67" w:themeColor="accent4"/>
                            </w:rPr>
                          </w:pPr>
                          <w:r w:rsidRPr="0045101B">
                            <w:rPr>
                              <w:color w:val="003E67" w:themeColor="accent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92B03" id="_x0000_t202" coordsize="21600,21600" o:spt="202" path="m0,0l0,21600,21600,21600,21600,0xe">
              <v:stroke joinstyle="miter"/>
              <v:path gradientshapeok="t" o:connecttype="rect"/>
            </v:shapetype>
            <v:shape id="_x0000_s1027" type="#_x0000_t202" style="position:absolute;margin-left:510.75pt;margin-top:19.5pt;width:84.65pt;height:7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" filled="f" stroked="f">
              <v:textbox>
                <w:txbxContent>
                  <w:p w14:paraId="687518A3" w14:textId="77777777" w:rsidR="00153592" w:rsidRPr="0045101B" w:rsidRDefault="00153592" w:rsidP="00153592">
                    <w:pPr>
                      <w:pStyle w:val="Symbol"/>
                      <w:rPr>
                        <w:color w:val="003E67" w:themeColor="accent4"/>
                      </w:rPr>
                    </w:pPr>
                    <w:r w:rsidRPr="0045101B">
                      <w:rPr>
                        <w:color w:val="003E67" w:themeColor="accent4"/>
                      </w:rPr>
                      <w:t>[</w:t>
                    </w:r>
                  </w:p>
                </w:txbxContent>
              </v:textbox>
              <w10:wrap anchorx="page" anchory="page"/>
            </v:shape>
          </w:pict>
        </mc:Fallback>
      </mc:AlternateContent>
    </w:r>
    <w:r w:rsidR="00572FB2" w:rsidRPr="00572FB2">
      <w:rPr>
        <w:rFonts w:ascii="Advent Sans Logo" w:hAnsi="Advent Sans Logo" w:cs="Advent Sans Logo"/>
        <w:noProof/>
        <w:color w:val="3E8391" w:themeColor="accent3"/>
        <w:sz w:val="19"/>
        <w:szCs w:val="19"/>
        <w:lang w:eastAsia="de-DE"/>
      </w:rPr>
      <mc:AlternateContent>
        <mc:Choice Requires="wps">
          <w:drawing>
            <wp:anchor distT="0" distB="0" distL="114300" distR="114300" simplePos="0" relativeHeight="251669504" behindDoc="0" locked="1" layoutInCell="1" allowOverlap="1" wp14:anchorId="65C4821D" wp14:editId="3EC0839A">
              <wp:simplePos x="0" y="0"/>
              <wp:positionH relativeFrom="page">
                <wp:posOffset>0</wp:posOffset>
              </wp:positionH>
              <wp:positionV relativeFrom="page">
                <wp:posOffset>3780790</wp:posOffset>
              </wp:positionV>
              <wp:extent cx="288000" cy="0"/>
              <wp:effectExtent l="0" t="0" r="36195" b="1905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5080">
                        <a:solidFill>
                          <a:schemeClr val="accent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D2D49" id="Gerader Verbinde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" strokecolor="#003e67 [3207]" strokeweight=".4pt">
              <w10:wrap anchorx="page" anchory="page"/>
              <w10:anchorlock/>
            </v:line>
          </w:pict>
        </mc:Fallback>
      </mc:AlternateContent>
    </w:r>
    <w:r w:rsidR="00153592" w:rsidRPr="0045101B">
      <w:rPr>
        <w:rFonts w:ascii="Advent Sans Logo" w:hAnsi="Advent Sans Logo" w:cs="Advent Sans Logo"/>
        <w:b w:val="0"/>
        <w:sz w:val="22"/>
        <w:szCs w:val="22"/>
      </w:rPr>
      <w:t xml:space="preserve">Freikirche der </w:t>
    </w:r>
    <w:r w:rsidR="00153592" w:rsidRPr="0045101B">
      <w:rPr>
        <w:rFonts w:ascii="Advent Sans Logo" w:hAnsi="Advent Sans Logo" w:cs="Advent Sans Logo"/>
        <w:b w:val="0"/>
        <w:sz w:val="22"/>
        <w:szCs w:val="22"/>
      </w:rPr>
      <w:br/>
      <w:t>Siebenten-Tags-Adventisten</w:t>
    </w:r>
  </w:p>
  <w:p w14:paraId="605E93AF" w14:textId="77777777" w:rsidR="00F52EC6" w:rsidRPr="004F2CC0" w:rsidRDefault="00F52EC6" w:rsidP="00572FB2">
    <w:pPr>
      <w:pStyle w:val="Titel3"/>
      <w:rPr>
        <w:sz w:val="18"/>
        <w:szCs w:val="22"/>
        <w:lang w:eastAsia="de-DE"/>
      </w:rPr>
    </w:pPr>
    <w:r w:rsidRPr="004F2CC0">
      <w:rPr>
        <w:noProof/>
        <w:sz w:val="18"/>
        <w:szCs w:val="22"/>
        <w:lang w:eastAsia="de-DE"/>
      </w:rPr>
      <mc:AlternateContent>
        <mc:Choice Requires="wps">
          <w:drawing>
            <wp:anchor distT="0" distB="0" distL="114300" distR="114300" simplePos="0" relativeHeight="251665408" behindDoc="0" locked="0" layoutInCell="1" allowOverlap="1" wp14:anchorId="7A858874" wp14:editId="6FD0BE5A">
              <wp:simplePos x="0" y="0"/>
              <wp:positionH relativeFrom="page">
                <wp:posOffset>6480810</wp:posOffset>
              </wp:positionH>
              <wp:positionV relativeFrom="page">
                <wp:posOffset>360045</wp:posOffset>
              </wp:positionV>
              <wp:extent cx="0" cy="9972000"/>
              <wp:effectExtent l="0" t="0" r="19050" b="29845"/>
              <wp:wrapNone/>
              <wp:docPr id="3" name="Gerader Verbinder 3"/>
              <wp:cNvGraphicFramePr/>
              <a:graphic xmlns:a="http://schemas.openxmlformats.org/drawingml/2006/main">
                <a:graphicData uri="http://schemas.microsoft.com/office/word/2010/wordprocessingShape">
                  <wps:wsp>
                    <wps:cNvCnPr/>
                    <wps:spPr>
                      <a:xfrm>
                        <a:off x="0" y="0"/>
                        <a:ext cx="0" cy="9972000"/>
                      </a:xfrm>
                      <a:prstGeom prst="line">
                        <a:avLst/>
                      </a:prstGeom>
                      <a:ln w="3175">
                        <a:solidFill>
                          <a:schemeClr val="accent4"/>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698E8A" id="Gerader Verbinder 3"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10.3pt,28.35pt" to="510.3pt,8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" strokecolor="#003e67 [3207]" strokeweight=".25pt">
              <w10:wrap anchorx="page" anchory="page"/>
            </v:line>
          </w:pict>
        </mc:Fallback>
      </mc:AlternateContent>
    </w:r>
    <w:r w:rsidR="007E2228">
      <w:rPr>
        <w:rFonts w:ascii="Advent Sans Logo" w:hAnsi="Advent Sans Logo" w:cs="Advent Sans Logo"/>
        <w:b w:val="0"/>
        <w:sz w:val="18"/>
        <w:szCs w:val="22"/>
      </w:rPr>
      <w:t>Niedersachsen-Vereinigung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423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B51EA"/>
    <w:multiLevelType w:val="hybridMultilevel"/>
    <w:tmpl w:val="5CD82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CA6B2D"/>
    <w:multiLevelType w:val="hybridMultilevel"/>
    <w:tmpl w:val="E3E6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C41A3D"/>
    <w:multiLevelType w:val="hybridMultilevel"/>
    <w:tmpl w:val="2C06651E"/>
    <w:lvl w:ilvl="0" w:tplc="8FCAC576">
      <w:start w:val="1"/>
      <w:numFmt w:val="decimal"/>
      <w:lvlText w:val="%1."/>
      <w:lvlJc w:val="left"/>
      <w:pPr>
        <w:ind w:left="720" w:hanging="360"/>
      </w:pPr>
      <w:rPr>
        <w:rFonts w:ascii="Noto Sans" w:eastAsiaTheme="minorHAnsi" w:hAnsi="Noto San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77E6C46"/>
    <w:multiLevelType w:val="hybridMultilevel"/>
    <w:tmpl w:val="2534BF0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8"/>
    <w:rsid w:val="00001224"/>
    <w:rsid w:val="0001791A"/>
    <w:rsid w:val="00022649"/>
    <w:rsid w:val="00022C3A"/>
    <w:rsid w:val="000304C3"/>
    <w:rsid w:val="000730A9"/>
    <w:rsid w:val="000A01CB"/>
    <w:rsid w:val="000D0BEF"/>
    <w:rsid w:val="000E0502"/>
    <w:rsid w:val="001224C5"/>
    <w:rsid w:val="00140706"/>
    <w:rsid w:val="00153592"/>
    <w:rsid w:val="00161215"/>
    <w:rsid w:val="001727BF"/>
    <w:rsid w:val="00183D4B"/>
    <w:rsid w:val="0018664D"/>
    <w:rsid w:val="001915F6"/>
    <w:rsid w:val="001E3E35"/>
    <w:rsid w:val="002019B5"/>
    <w:rsid w:val="002272D1"/>
    <w:rsid w:val="00252B6E"/>
    <w:rsid w:val="0026077B"/>
    <w:rsid w:val="0026100A"/>
    <w:rsid w:val="00262DC9"/>
    <w:rsid w:val="00263B40"/>
    <w:rsid w:val="00290881"/>
    <w:rsid w:val="002959F7"/>
    <w:rsid w:val="002A0852"/>
    <w:rsid w:val="002C6C7A"/>
    <w:rsid w:val="002E71D5"/>
    <w:rsid w:val="002E7D14"/>
    <w:rsid w:val="00321985"/>
    <w:rsid w:val="00395BE1"/>
    <w:rsid w:val="003A5D14"/>
    <w:rsid w:val="003A5F62"/>
    <w:rsid w:val="00416DC7"/>
    <w:rsid w:val="00420F2A"/>
    <w:rsid w:val="00442A8C"/>
    <w:rsid w:val="00444FD1"/>
    <w:rsid w:val="0045101B"/>
    <w:rsid w:val="0045392D"/>
    <w:rsid w:val="00455A22"/>
    <w:rsid w:val="00457416"/>
    <w:rsid w:val="004926EB"/>
    <w:rsid w:val="00493917"/>
    <w:rsid w:val="004A2DAD"/>
    <w:rsid w:val="004B587C"/>
    <w:rsid w:val="004B6FE6"/>
    <w:rsid w:val="004D0056"/>
    <w:rsid w:val="004D0DBB"/>
    <w:rsid w:val="004D7327"/>
    <w:rsid w:val="004F2CC0"/>
    <w:rsid w:val="00500753"/>
    <w:rsid w:val="00503FC8"/>
    <w:rsid w:val="00513F12"/>
    <w:rsid w:val="00526C06"/>
    <w:rsid w:val="00572FB2"/>
    <w:rsid w:val="005A58C2"/>
    <w:rsid w:val="005B580D"/>
    <w:rsid w:val="005C46C8"/>
    <w:rsid w:val="005E1A19"/>
    <w:rsid w:val="0060245C"/>
    <w:rsid w:val="00652ACB"/>
    <w:rsid w:val="006628CE"/>
    <w:rsid w:val="00675236"/>
    <w:rsid w:val="00676E8C"/>
    <w:rsid w:val="00694687"/>
    <w:rsid w:val="006C57B3"/>
    <w:rsid w:val="006D597D"/>
    <w:rsid w:val="006E1CFD"/>
    <w:rsid w:val="006E2A8B"/>
    <w:rsid w:val="006F0013"/>
    <w:rsid w:val="006F0B7F"/>
    <w:rsid w:val="007008B5"/>
    <w:rsid w:val="007021BA"/>
    <w:rsid w:val="00735E70"/>
    <w:rsid w:val="00741EE3"/>
    <w:rsid w:val="0077107A"/>
    <w:rsid w:val="007736AE"/>
    <w:rsid w:val="00776E3E"/>
    <w:rsid w:val="00785998"/>
    <w:rsid w:val="0078685E"/>
    <w:rsid w:val="007B6A32"/>
    <w:rsid w:val="007C23E2"/>
    <w:rsid w:val="007E2228"/>
    <w:rsid w:val="007F0DDA"/>
    <w:rsid w:val="0080014A"/>
    <w:rsid w:val="00812354"/>
    <w:rsid w:val="00834CC9"/>
    <w:rsid w:val="00843A49"/>
    <w:rsid w:val="008457E4"/>
    <w:rsid w:val="0085086E"/>
    <w:rsid w:val="008619AF"/>
    <w:rsid w:val="00874146"/>
    <w:rsid w:val="008B67D4"/>
    <w:rsid w:val="008B6877"/>
    <w:rsid w:val="008C0657"/>
    <w:rsid w:val="008C3860"/>
    <w:rsid w:val="008E7451"/>
    <w:rsid w:val="009141F2"/>
    <w:rsid w:val="00914A5C"/>
    <w:rsid w:val="00921E3C"/>
    <w:rsid w:val="00932616"/>
    <w:rsid w:val="00944C13"/>
    <w:rsid w:val="00967CF6"/>
    <w:rsid w:val="009A110B"/>
    <w:rsid w:val="009A7CFB"/>
    <w:rsid w:val="009B2EF3"/>
    <w:rsid w:val="009C4147"/>
    <w:rsid w:val="009E42C0"/>
    <w:rsid w:val="009F5783"/>
    <w:rsid w:val="00A14920"/>
    <w:rsid w:val="00A44D88"/>
    <w:rsid w:val="00A54AA3"/>
    <w:rsid w:val="00A7422D"/>
    <w:rsid w:val="00A9154A"/>
    <w:rsid w:val="00AB1672"/>
    <w:rsid w:val="00AB184F"/>
    <w:rsid w:val="00AC6CBA"/>
    <w:rsid w:val="00AD024E"/>
    <w:rsid w:val="00AD14D8"/>
    <w:rsid w:val="00B31629"/>
    <w:rsid w:val="00B83E41"/>
    <w:rsid w:val="00BB173F"/>
    <w:rsid w:val="00BB37A1"/>
    <w:rsid w:val="00C1056C"/>
    <w:rsid w:val="00C15514"/>
    <w:rsid w:val="00C3003C"/>
    <w:rsid w:val="00C36048"/>
    <w:rsid w:val="00C4519F"/>
    <w:rsid w:val="00C73CBD"/>
    <w:rsid w:val="00C7420C"/>
    <w:rsid w:val="00C820DF"/>
    <w:rsid w:val="00C86899"/>
    <w:rsid w:val="00C94FC1"/>
    <w:rsid w:val="00CD64F4"/>
    <w:rsid w:val="00D43EF9"/>
    <w:rsid w:val="00D47180"/>
    <w:rsid w:val="00D50C4B"/>
    <w:rsid w:val="00D527B9"/>
    <w:rsid w:val="00D53CAB"/>
    <w:rsid w:val="00D94FAD"/>
    <w:rsid w:val="00DA1E6C"/>
    <w:rsid w:val="00DA6A1A"/>
    <w:rsid w:val="00DF1037"/>
    <w:rsid w:val="00E202DA"/>
    <w:rsid w:val="00E50062"/>
    <w:rsid w:val="00E5249D"/>
    <w:rsid w:val="00E87CBF"/>
    <w:rsid w:val="00EB1EB4"/>
    <w:rsid w:val="00EC3C8F"/>
    <w:rsid w:val="00EC61F0"/>
    <w:rsid w:val="00F23458"/>
    <w:rsid w:val="00F24C93"/>
    <w:rsid w:val="00F52EC6"/>
    <w:rsid w:val="00F57647"/>
    <w:rsid w:val="00F64DE6"/>
    <w:rsid w:val="00F90EBA"/>
    <w:rsid w:val="00F975AD"/>
    <w:rsid w:val="00FA308E"/>
    <w:rsid w:val="00FA34EF"/>
    <w:rsid w:val="00FB4F37"/>
    <w:rsid w:val="00FD1211"/>
    <w:rsid w:val="00FE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DD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E42C0"/>
    <w:pPr>
      <w:spacing w:before="60" w:after="0"/>
    </w:pPr>
    <w:rPr>
      <w:rFonts w:ascii="Noto Sans" w:hAnsi="Noto Sans"/>
      <w:sz w:val="18"/>
    </w:rPr>
  </w:style>
  <w:style w:type="paragraph" w:styleId="berschrift1">
    <w:name w:val="heading 1"/>
    <w:basedOn w:val="Standard"/>
    <w:next w:val="Standard"/>
    <w:link w:val="berschrift1Zchn"/>
    <w:uiPriority w:val="9"/>
    <w:qFormat/>
    <w:rsid w:val="004D0DBB"/>
    <w:pPr>
      <w:keepNext/>
      <w:keepLines/>
      <w:spacing w:before="240"/>
      <w:outlineLvl w:val="0"/>
    </w:pPr>
    <w:rPr>
      <w:rFonts w:asciiTheme="majorHAnsi" w:eastAsiaTheme="majorEastAsia" w:hAnsiTheme="majorHAnsi" w:cstheme="majorBidi"/>
      <w:color w:val="AC4A15" w:themeColor="accent1" w:themeShade="BF"/>
      <w:sz w:val="32"/>
      <w:szCs w:val="32"/>
    </w:rPr>
  </w:style>
  <w:style w:type="paragraph" w:styleId="berschrift2">
    <w:name w:val="heading 2"/>
    <w:basedOn w:val="Standard"/>
    <w:next w:val="Standard"/>
    <w:link w:val="berschrift2Zchn"/>
    <w:uiPriority w:val="9"/>
    <w:unhideWhenUsed/>
    <w:qFormat/>
    <w:rsid w:val="00C820DF"/>
    <w:pPr>
      <w:keepNext/>
      <w:keepLines/>
      <w:spacing w:before="40"/>
      <w:outlineLvl w:val="1"/>
    </w:pPr>
    <w:rPr>
      <w:rFonts w:asciiTheme="majorHAnsi" w:eastAsiaTheme="majorEastAsia" w:hAnsiTheme="majorHAnsi" w:cstheme="majorBidi"/>
      <w:color w:val="AC4A15" w:themeColor="accent1" w:themeShade="BF"/>
      <w:sz w:val="26"/>
      <w:szCs w:val="26"/>
    </w:rPr>
  </w:style>
  <w:style w:type="paragraph" w:styleId="berschrift3">
    <w:name w:val="heading 3"/>
    <w:basedOn w:val="Standard"/>
    <w:next w:val="Standard"/>
    <w:link w:val="berschrift3Zchn"/>
    <w:uiPriority w:val="9"/>
    <w:semiHidden/>
    <w:unhideWhenUsed/>
    <w:qFormat/>
    <w:rsid w:val="003A5D14"/>
    <w:pPr>
      <w:keepNext/>
      <w:keepLines/>
      <w:spacing w:before="40"/>
      <w:outlineLvl w:val="2"/>
    </w:pPr>
    <w:rPr>
      <w:rFonts w:asciiTheme="majorHAnsi" w:eastAsiaTheme="majorEastAsia" w:hAnsiTheme="majorHAnsi" w:cstheme="majorBidi"/>
      <w:color w:val="72310E"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E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2EC6"/>
  </w:style>
  <w:style w:type="paragraph" w:styleId="Fuzeile">
    <w:name w:val="footer"/>
    <w:basedOn w:val="Standard"/>
    <w:link w:val="FuzeileZchn"/>
    <w:uiPriority w:val="99"/>
    <w:unhideWhenUsed/>
    <w:rsid w:val="00F52E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2EC6"/>
  </w:style>
  <w:style w:type="paragraph" w:customStyle="1" w:styleId="Symbol">
    <w:name w:val="Symbol ["/>
    <w:qFormat/>
    <w:rsid w:val="00F52EC6"/>
    <w:pPr>
      <w:spacing w:after="0" w:line="240" w:lineRule="auto"/>
      <w:ind w:left="720" w:hanging="720"/>
      <w:jc w:val="center"/>
    </w:pPr>
    <w:rPr>
      <w:rFonts w:ascii="Advent Sans Logo" w:eastAsiaTheme="minorEastAsia" w:hAnsi="Advent Sans Logo"/>
      <w:color w:val="4E70A9"/>
      <w:sz w:val="96"/>
      <w:lang w:val="en-US"/>
      <w14:cntxtAlts/>
    </w:rPr>
  </w:style>
  <w:style w:type="paragraph" w:styleId="KeinLeerraum">
    <w:name w:val="No Spacing"/>
    <w:link w:val="KeinLeerraumZchn"/>
    <w:uiPriority w:val="1"/>
    <w:qFormat/>
    <w:rsid w:val="00F52EC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52EC6"/>
    <w:rPr>
      <w:rFonts w:eastAsiaTheme="minorEastAsia"/>
      <w:lang w:eastAsia="de-DE"/>
    </w:rPr>
  </w:style>
  <w:style w:type="paragraph" w:customStyle="1" w:styleId="Titel1">
    <w:name w:val="Titel 1"/>
    <w:basedOn w:val="Standard"/>
    <w:link w:val="Titel1Zchn"/>
    <w:qFormat/>
    <w:rsid w:val="005A58C2"/>
    <w:pPr>
      <w:spacing w:after="300" w:line="240" w:lineRule="auto"/>
    </w:pPr>
    <w:rPr>
      <w:rFonts w:eastAsiaTheme="minorEastAsia" w:cs="Times New Roman"/>
      <w:b/>
      <w:color w:val="003E67" w:themeColor="accent4"/>
      <w:sz w:val="60"/>
      <w:szCs w:val="60"/>
    </w:rPr>
  </w:style>
  <w:style w:type="paragraph" w:customStyle="1" w:styleId="Titel2">
    <w:name w:val="Titel 2"/>
    <w:basedOn w:val="Standard"/>
    <w:link w:val="Titel2Zchn"/>
    <w:qFormat/>
    <w:rsid w:val="00BB173F"/>
    <w:pPr>
      <w:spacing w:after="300" w:line="240" w:lineRule="auto"/>
    </w:pPr>
    <w:rPr>
      <w:rFonts w:eastAsiaTheme="minorEastAsia" w:cs="Times New Roman"/>
      <w:color w:val="3E8391" w:themeColor="accent3"/>
      <w:sz w:val="32"/>
      <w:szCs w:val="32"/>
    </w:rPr>
  </w:style>
  <w:style w:type="character" w:customStyle="1" w:styleId="Titel1Zchn">
    <w:name w:val="Titel 1 Zchn"/>
    <w:basedOn w:val="Absatz-Standardschriftart"/>
    <w:link w:val="Titel1"/>
    <w:rsid w:val="005A58C2"/>
    <w:rPr>
      <w:rFonts w:ascii="Noto Sans" w:eastAsiaTheme="minorEastAsia" w:hAnsi="Noto Sans" w:cs="Times New Roman"/>
      <w:b/>
      <w:color w:val="003E67" w:themeColor="accent4"/>
      <w:sz w:val="60"/>
      <w:szCs w:val="60"/>
    </w:rPr>
  </w:style>
  <w:style w:type="character" w:customStyle="1" w:styleId="Titel2Zchn">
    <w:name w:val="Titel 2 Zchn"/>
    <w:basedOn w:val="Absatz-Standardschriftart"/>
    <w:link w:val="Titel2"/>
    <w:rsid w:val="00BB173F"/>
    <w:rPr>
      <w:rFonts w:ascii="Noto Sans" w:eastAsiaTheme="minorEastAsia" w:hAnsi="Noto Sans" w:cs="Times New Roman"/>
      <w:color w:val="3E8391" w:themeColor="accent3"/>
      <w:sz w:val="32"/>
      <w:szCs w:val="32"/>
    </w:rPr>
  </w:style>
  <w:style w:type="paragraph" w:customStyle="1" w:styleId="Titel3">
    <w:name w:val="Titel 3"/>
    <w:basedOn w:val="Standard"/>
    <w:link w:val="Titel3Zchn"/>
    <w:qFormat/>
    <w:rsid w:val="005A58C2"/>
    <w:pPr>
      <w:spacing w:line="240" w:lineRule="auto"/>
    </w:pPr>
    <w:rPr>
      <w:rFonts w:eastAsiaTheme="minorEastAsia" w:cs="Times New Roman"/>
      <w:b/>
      <w:color w:val="003E67" w:themeColor="accent4"/>
      <w:sz w:val="24"/>
      <w:szCs w:val="24"/>
    </w:rPr>
  </w:style>
  <w:style w:type="character" w:customStyle="1" w:styleId="Titel3Zchn">
    <w:name w:val="Titel 3 Zchn"/>
    <w:basedOn w:val="Absatz-Standardschriftart"/>
    <w:link w:val="Titel3"/>
    <w:rsid w:val="005A58C2"/>
    <w:rPr>
      <w:rFonts w:ascii="Noto Sans" w:eastAsiaTheme="minorEastAsia" w:hAnsi="Noto Sans" w:cs="Times New Roman"/>
      <w:b/>
      <w:color w:val="003E67" w:themeColor="accent4"/>
      <w:sz w:val="24"/>
      <w:szCs w:val="24"/>
    </w:rPr>
  </w:style>
  <w:style w:type="paragraph" w:customStyle="1" w:styleId="Text">
    <w:name w:val="Text"/>
    <w:basedOn w:val="Standard"/>
    <w:link w:val="TextZchn"/>
    <w:qFormat/>
    <w:rsid w:val="00500753"/>
    <w:pPr>
      <w:tabs>
        <w:tab w:val="left" w:pos="0"/>
      </w:tabs>
      <w:spacing w:line="240" w:lineRule="auto"/>
    </w:pPr>
    <w:rPr>
      <w:rFonts w:ascii="Noto Serif" w:hAnsi="Noto Serif"/>
      <w:color w:val="000000"/>
      <w:szCs w:val="18"/>
    </w:rPr>
  </w:style>
  <w:style w:type="character" w:customStyle="1" w:styleId="TextZchn">
    <w:name w:val="Text Zchn"/>
    <w:basedOn w:val="Absatz-Standardschriftart"/>
    <w:link w:val="Text"/>
    <w:rsid w:val="00500753"/>
    <w:rPr>
      <w:rFonts w:ascii="Noto Serif" w:hAnsi="Noto Serif"/>
      <w:color w:val="000000"/>
      <w:sz w:val="18"/>
      <w:szCs w:val="18"/>
    </w:rPr>
  </w:style>
  <w:style w:type="paragraph" w:customStyle="1" w:styleId="EinfAbs">
    <w:name w:val="[Einf. Abs.]"/>
    <w:basedOn w:val="Standard"/>
    <w:uiPriority w:val="99"/>
    <w:rsid w:val="00572FB2"/>
    <w:pPr>
      <w:autoSpaceDE w:val="0"/>
      <w:autoSpaceDN w:val="0"/>
      <w:adjustRightInd w:val="0"/>
      <w:spacing w:line="288" w:lineRule="auto"/>
      <w:textAlignment w:val="center"/>
    </w:pPr>
    <w:rPr>
      <w:rFonts w:ascii="Minion Pro" w:eastAsiaTheme="minorEastAsia" w:hAnsi="Minion Pro" w:cs="Minion Pro"/>
      <w:color w:val="000000"/>
      <w:sz w:val="24"/>
      <w:szCs w:val="24"/>
      <w:lang w:val="en-US"/>
    </w:rPr>
  </w:style>
  <w:style w:type="paragraph" w:customStyle="1" w:styleId="EinfacherAbsatz">
    <w:name w:val="[Einfacher Absatz]"/>
    <w:basedOn w:val="Standard"/>
    <w:rsid w:val="00572FB2"/>
    <w:pPr>
      <w:widowControl w:val="0"/>
      <w:autoSpaceDE w:val="0"/>
      <w:autoSpaceDN w:val="0"/>
      <w:adjustRightInd w:val="0"/>
      <w:spacing w:line="288" w:lineRule="auto"/>
      <w:textAlignment w:val="center"/>
    </w:pPr>
    <w:rPr>
      <w:rFonts w:ascii="Times-Italic" w:eastAsia="Times New Roman" w:hAnsi="Times-Italic" w:cs="Times New Roman"/>
      <w:color w:val="000000"/>
      <w:sz w:val="24"/>
      <w:szCs w:val="24"/>
      <w:lang w:eastAsia="de-DE"/>
    </w:rPr>
  </w:style>
  <w:style w:type="paragraph" w:styleId="Sprechblasentext">
    <w:name w:val="Balloon Text"/>
    <w:basedOn w:val="Standard"/>
    <w:link w:val="SprechblasentextZchn"/>
    <w:uiPriority w:val="99"/>
    <w:semiHidden/>
    <w:unhideWhenUsed/>
    <w:rsid w:val="007021B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021BA"/>
    <w:rPr>
      <w:rFonts w:ascii="Segoe UI" w:hAnsi="Segoe UI" w:cs="Segoe UI"/>
      <w:sz w:val="18"/>
      <w:szCs w:val="18"/>
    </w:rPr>
  </w:style>
  <w:style w:type="paragraph" w:customStyle="1" w:styleId="Vertrag-Text">
    <w:name w:val="Vertrag-Text"/>
    <w:basedOn w:val="Standard"/>
    <w:link w:val="Vertrag-TextZchn"/>
    <w:qFormat/>
    <w:rsid w:val="004F2CC0"/>
    <w:pPr>
      <w:tabs>
        <w:tab w:val="center" w:pos="4536"/>
        <w:tab w:val="right" w:pos="9072"/>
      </w:tabs>
      <w:spacing w:after="100" w:line="280" w:lineRule="exact"/>
    </w:pPr>
    <w:rPr>
      <w:rFonts w:ascii="Calibri" w:eastAsia="Calibri" w:hAnsi="Calibri" w:cs="Times New Roman"/>
      <w:sz w:val="22"/>
      <w:lang w:eastAsia="de-DE"/>
    </w:rPr>
  </w:style>
  <w:style w:type="character" w:customStyle="1" w:styleId="Vertrag-TextZchn">
    <w:name w:val="Vertrag-Text Zchn"/>
    <w:basedOn w:val="Absatz-Standardschriftart"/>
    <w:link w:val="Vertrag-Text"/>
    <w:rsid w:val="004F2CC0"/>
    <w:rPr>
      <w:rFonts w:ascii="Calibri" w:eastAsia="Calibri" w:hAnsi="Calibri" w:cs="Times New Roman"/>
      <w:lang w:eastAsia="de-DE"/>
    </w:rPr>
  </w:style>
  <w:style w:type="character" w:styleId="Schwachhervorheb">
    <w:name w:val="Subtle Emphasis"/>
    <w:basedOn w:val="Absatz-Standardschriftart"/>
    <w:uiPriority w:val="19"/>
    <w:qFormat/>
    <w:rsid w:val="005B580D"/>
    <w:rPr>
      <w:i/>
      <w:iCs/>
      <w:color w:val="FFFFFF" w:themeColor="text1" w:themeTint="BF"/>
    </w:rPr>
  </w:style>
  <w:style w:type="paragraph" w:styleId="Listenabsatz">
    <w:name w:val="List Paragraph"/>
    <w:basedOn w:val="Standard"/>
    <w:uiPriority w:val="34"/>
    <w:qFormat/>
    <w:rsid w:val="005B580D"/>
    <w:pPr>
      <w:ind w:left="720"/>
      <w:contextualSpacing/>
    </w:pPr>
  </w:style>
  <w:style w:type="character" w:customStyle="1" w:styleId="berschrift1Zchn">
    <w:name w:val="Überschrift 1 Zchn"/>
    <w:basedOn w:val="Absatz-Standardschriftart"/>
    <w:link w:val="berschrift1"/>
    <w:uiPriority w:val="9"/>
    <w:rsid w:val="004D0DBB"/>
    <w:rPr>
      <w:rFonts w:asciiTheme="majorHAnsi" w:eastAsiaTheme="majorEastAsia" w:hAnsiTheme="majorHAnsi" w:cstheme="majorBidi"/>
      <w:color w:val="AC4A15" w:themeColor="accent1" w:themeShade="BF"/>
      <w:sz w:val="32"/>
      <w:szCs w:val="32"/>
    </w:rPr>
  </w:style>
  <w:style w:type="character" w:customStyle="1" w:styleId="berschrift2Zchn">
    <w:name w:val="Überschrift 2 Zchn"/>
    <w:basedOn w:val="Absatz-Standardschriftart"/>
    <w:link w:val="berschrift2"/>
    <w:uiPriority w:val="9"/>
    <w:rsid w:val="00C820DF"/>
    <w:rPr>
      <w:rFonts w:asciiTheme="majorHAnsi" w:eastAsiaTheme="majorEastAsia" w:hAnsiTheme="majorHAnsi" w:cstheme="majorBidi"/>
      <w:color w:val="AC4A15" w:themeColor="accent1" w:themeShade="BF"/>
      <w:sz w:val="26"/>
      <w:szCs w:val="26"/>
    </w:rPr>
  </w:style>
  <w:style w:type="character" w:customStyle="1" w:styleId="berschrift3Zchn">
    <w:name w:val="Überschrift 3 Zchn"/>
    <w:basedOn w:val="Absatz-Standardschriftart"/>
    <w:link w:val="berschrift3"/>
    <w:uiPriority w:val="9"/>
    <w:semiHidden/>
    <w:rsid w:val="003A5D14"/>
    <w:rPr>
      <w:rFonts w:asciiTheme="majorHAnsi" w:eastAsiaTheme="majorEastAsia" w:hAnsiTheme="majorHAnsi" w:cstheme="majorBidi"/>
      <w:color w:val="72310E" w:themeColor="accent1" w:themeShade="7F"/>
      <w:sz w:val="24"/>
      <w:szCs w:val="24"/>
    </w:rPr>
  </w:style>
  <w:style w:type="character" w:styleId="Link">
    <w:name w:val="Hyperlink"/>
    <w:basedOn w:val="Absatz-Standardschriftart"/>
    <w:uiPriority w:val="99"/>
    <w:unhideWhenUsed/>
    <w:rsid w:val="003A5D14"/>
    <w:rPr>
      <w:color w:val="0000FF"/>
      <w:u w:val="single"/>
    </w:rPr>
  </w:style>
  <w:style w:type="character" w:customStyle="1" w:styleId="versenumber">
    <w:name w:val="versenumber"/>
    <w:basedOn w:val="Absatz-Standardschriftart"/>
    <w:rsid w:val="003A5D14"/>
  </w:style>
  <w:style w:type="paragraph" w:styleId="Funotentext">
    <w:name w:val="footnote text"/>
    <w:basedOn w:val="Standard"/>
    <w:link w:val="FunotentextZchn"/>
    <w:uiPriority w:val="99"/>
    <w:unhideWhenUsed/>
    <w:rsid w:val="008C0657"/>
    <w:pPr>
      <w:spacing w:before="0" w:line="240" w:lineRule="auto"/>
    </w:pPr>
    <w:rPr>
      <w:sz w:val="24"/>
      <w:szCs w:val="24"/>
    </w:rPr>
  </w:style>
  <w:style w:type="character" w:customStyle="1" w:styleId="FunotentextZchn">
    <w:name w:val="Fußnotentext Zchn"/>
    <w:basedOn w:val="Absatz-Standardschriftart"/>
    <w:link w:val="Funotentext"/>
    <w:uiPriority w:val="99"/>
    <w:rsid w:val="008C0657"/>
    <w:rPr>
      <w:rFonts w:ascii="Noto Sans" w:hAnsi="Noto Sans"/>
      <w:sz w:val="24"/>
      <w:szCs w:val="24"/>
    </w:rPr>
  </w:style>
  <w:style w:type="character" w:styleId="Funotenzeichen">
    <w:name w:val="footnote reference"/>
    <w:basedOn w:val="Absatz-Standardschriftart"/>
    <w:uiPriority w:val="99"/>
    <w:unhideWhenUsed/>
    <w:rsid w:val="008C0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5899">
      <w:bodyDiv w:val="1"/>
      <w:marLeft w:val="0"/>
      <w:marRight w:val="0"/>
      <w:marTop w:val="0"/>
      <w:marBottom w:val="0"/>
      <w:divBdr>
        <w:top w:val="none" w:sz="0" w:space="0" w:color="auto"/>
        <w:left w:val="none" w:sz="0" w:space="0" w:color="auto"/>
        <w:bottom w:val="none" w:sz="0" w:space="0" w:color="auto"/>
        <w:right w:val="none" w:sz="0" w:space="0" w:color="auto"/>
      </w:divBdr>
      <w:divsChild>
        <w:div w:id="156700958">
          <w:marLeft w:val="0"/>
          <w:marRight w:val="0"/>
          <w:marTop w:val="0"/>
          <w:marBottom w:val="0"/>
          <w:divBdr>
            <w:top w:val="none" w:sz="0" w:space="0" w:color="auto"/>
            <w:left w:val="none" w:sz="0" w:space="0" w:color="auto"/>
            <w:bottom w:val="none" w:sz="0" w:space="0" w:color="auto"/>
            <w:right w:val="none" w:sz="0" w:space="0" w:color="auto"/>
          </w:divBdr>
        </w:div>
        <w:div w:id="1007364304">
          <w:marLeft w:val="0"/>
          <w:marRight w:val="0"/>
          <w:marTop w:val="0"/>
          <w:marBottom w:val="0"/>
          <w:divBdr>
            <w:top w:val="none" w:sz="0" w:space="0" w:color="auto"/>
            <w:left w:val="none" w:sz="0" w:space="0" w:color="auto"/>
            <w:bottom w:val="none" w:sz="0" w:space="0" w:color="auto"/>
            <w:right w:val="none" w:sz="0" w:space="0" w:color="auto"/>
          </w:divBdr>
        </w:div>
        <w:div w:id="1378435507">
          <w:marLeft w:val="0"/>
          <w:marRight w:val="0"/>
          <w:marTop w:val="0"/>
          <w:marBottom w:val="0"/>
          <w:divBdr>
            <w:top w:val="none" w:sz="0" w:space="0" w:color="auto"/>
            <w:left w:val="none" w:sz="0" w:space="0" w:color="auto"/>
            <w:bottom w:val="none" w:sz="0" w:space="0" w:color="auto"/>
            <w:right w:val="none" w:sz="0" w:space="0" w:color="auto"/>
          </w:divBdr>
        </w:div>
        <w:div w:id="443696531">
          <w:marLeft w:val="0"/>
          <w:marRight w:val="0"/>
          <w:marTop w:val="0"/>
          <w:marBottom w:val="0"/>
          <w:divBdr>
            <w:top w:val="none" w:sz="0" w:space="0" w:color="auto"/>
            <w:left w:val="none" w:sz="0" w:space="0" w:color="auto"/>
            <w:bottom w:val="none" w:sz="0" w:space="0" w:color="auto"/>
            <w:right w:val="none" w:sz="0" w:space="0" w:color="auto"/>
          </w:divBdr>
        </w:div>
        <w:div w:id="1003316161">
          <w:marLeft w:val="0"/>
          <w:marRight w:val="0"/>
          <w:marTop w:val="0"/>
          <w:marBottom w:val="0"/>
          <w:divBdr>
            <w:top w:val="none" w:sz="0" w:space="0" w:color="auto"/>
            <w:left w:val="none" w:sz="0" w:space="0" w:color="auto"/>
            <w:bottom w:val="none" w:sz="0" w:space="0" w:color="auto"/>
            <w:right w:val="none" w:sz="0" w:space="0" w:color="auto"/>
          </w:divBdr>
        </w:div>
      </w:divsChild>
    </w:div>
    <w:div w:id="469127555">
      <w:bodyDiv w:val="1"/>
      <w:marLeft w:val="0"/>
      <w:marRight w:val="0"/>
      <w:marTop w:val="0"/>
      <w:marBottom w:val="0"/>
      <w:divBdr>
        <w:top w:val="none" w:sz="0" w:space="0" w:color="auto"/>
        <w:left w:val="none" w:sz="0" w:space="0" w:color="auto"/>
        <w:bottom w:val="none" w:sz="0" w:space="0" w:color="auto"/>
        <w:right w:val="none" w:sz="0" w:space="0" w:color="auto"/>
      </w:divBdr>
      <w:divsChild>
        <w:div w:id="756945325">
          <w:marLeft w:val="0"/>
          <w:marRight w:val="0"/>
          <w:marTop w:val="0"/>
          <w:marBottom w:val="0"/>
          <w:divBdr>
            <w:top w:val="none" w:sz="0" w:space="0" w:color="auto"/>
            <w:left w:val="none" w:sz="0" w:space="0" w:color="auto"/>
            <w:bottom w:val="none" w:sz="0" w:space="0" w:color="auto"/>
            <w:right w:val="none" w:sz="0" w:space="0" w:color="auto"/>
          </w:divBdr>
        </w:div>
        <w:div w:id="491145141">
          <w:marLeft w:val="0"/>
          <w:marRight w:val="0"/>
          <w:marTop w:val="0"/>
          <w:marBottom w:val="0"/>
          <w:divBdr>
            <w:top w:val="none" w:sz="0" w:space="0" w:color="auto"/>
            <w:left w:val="none" w:sz="0" w:space="0" w:color="auto"/>
            <w:bottom w:val="none" w:sz="0" w:space="0" w:color="auto"/>
            <w:right w:val="none" w:sz="0" w:space="0" w:color="auto"/>
          </w:divBdr>
        </w:div>
        <w:div w:id="314719952">
          <w:marLeft w:val="0"/>
          <w:marRight w:val="0"/>
          <w:marTop w:val="0"/>
          <w:marBottom w:val="0"/>
          <w:divBdr>
            <w:top w:val="none" w:sz="0" w:space="0" w:color="auto"/>
            <w:left w:val="none" w:sz="0" w:space="0" w:color="auto"/>
            <w:bottom w:val="none" w:sz="0" w:space="0" w:color="auto"/>
            <w:right w:val="none" w:sz="0" w:space="0" w:color="auto"/>
          </w:divBdr>
        </w:div>
        <w:div w:id="1452430416">
          <w:marLeft w:val="0"/>
          <w:marRight w:val="0"/>
          <w:marTop w:val="0"/>
          <w:marBottom w:val="0"/>
          <w:divBdr>
            <w:top w:val="none" w:sz="0" w:space="0" w:color="auto"/>
            <w:left w:val="none" w:sz="0" w:space="0" w:color="auto"/>
            <w:bottom w:val="none" w:sz="0" w:space="0" w:color="auto"/>
            <w:right w:val="none" w:sz="0" w:space="0" w:color="auto"/>
          </w:divBdr>
        </w:div>
      </w:divsChild>
    </w:div>
    <w:div w:id="11655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Caption%20details');" TargetMode="External"/><Relationship Id="rId9"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gQB523E24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xoskarRT/Desktop/Briefpapier/2017%20Notizen_FiD_blanko.dotx" TargetMode="External"/></Relationships>
</file>

<file path=word/theme/theme1.xml><?xml version="1.0" encoding="utf-8"?>
<a:theme xmlns:a="http://schemas.openxmlformats.org/drawingml/2006/main" name="Office">
  <a:themeElements>
    <a:clrScheme name="STA">
      <a:dk1>
        <a:srgbClr val="FFFFFF"/>
      </a:dk1>
      <a:lt1>
        <a:srgbClr val="000000"/>
      </a:lt1>
      <a:dk2>
        <a:srgbClr val="4B207F"/>
      </a:dk2>
      <a:lt2>
        <a:srgbClr val="7F2649"/>
      </a:lt2>
      <a:accent1>
        <a:srgbClr val="E36520"/>
      </a:accent1>
      <a:accent2>
        <a:srgbClr val="448220"/>
      </a:accent2>
      <a:accent3>
        <a:srgbClr val="3E8391"/>
      </a:accent3>
      <a:accent4>
        <a:srgbClr val="003E67"/>
      </a:accent4>
      <a:accent5>
        <a:srgbClr val="4D7549"/>
      </a:accent5>
      <a:accent6>
        <a:srgbClr val="FFA92C"/>
      </a:accent6>
      <a:hlink>
        <a:srgbClr val="00A3DA"/>
      </a:hlink>
      <a:folHlink>
        <a:srgbClr val="006B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5B0C-6DBB-0741-8EFF-7C61871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Notizen_FiD_blanko.dotx</Template>
  <TotalTime>0</TotalTime>
  <Pages>4</Pages>
  <Words>1982</Words>
  <Characters>12491</Characters>
  <Application>Microsoft Macintosh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Stimme der Hoffnung e.V.</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Bendig</dc:creator>
  <cp:keywords/>
  <dc:description/>
  <cp:lastModifiedBy>Tabea Nestler</cp:lastModifiedBy>
  <cp:revision>2</cp:revision>
  <cp:lastPrinted>2017-12-13T11:26:00Z</cp:lastPrinted>
  <dcterms:created xsi:type="dcterms:W3CDTF">2017-12-19T20:37:00Z</dcterms:created>
  <dcterms:modified xsi:type="dcterms:W3CDTF">2017-12-19T20:37:00Z</dcterms:modified>
</cp:coreProperties>
</file>